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F7" w:rsidRPr="006507F7" w:rsidRDefault="006507F7" w:rsidP="006507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7F7">
        <w:rPr>
          <w:rFonts w:ascii="Times New Roman" w:hAnsi="Times New Roman" w:cs="Times New Roman"/>
          <w:b/>
          <w:sz w:val="36"/>
          <w:szCs w:val="36"/>
        </w:rPr>
        <w:t>ТАВРЕНЬГСКИЙ МУНИЦИПАЛЬНЫЙ ВЕСТНИК</w:t>
      </w:r>
    </w:p>
    <w:p w:rsidR="006507F7" w:rsidRPr="006507F7" w:rsidRDefault="006507F7" w:rsidP="006507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7F7">
        <w:rPr>
          <w:rFonts w:ascii="Times New Roman" w:hAnsi="Times New Roman" w:cs="Times New Roman"/>
          <w:i/>
          <w:sz w:val="28"/>
          <w:szCs w:val="28"/>
        </w:rPr>
        <w:t>Официальное издание администрации муниципального образования «Тавреньгское» Коношского района Архангельской области</w:t>
      </w:r>
    </w:p>
    <w:p w:rsidR="006507F7" w:rsidRPr="00E87E86" w:rsidRDefault="006507F7" w:rsidP="00E87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E62DA">
        <w:rPr>
          <w:rFonts w:ascii="Times New Roman" w:hAnsi="Times New Roman" w:cs="Times New Roman"/>
          <w:b/>
          <w:sz w:val="28"/>
          <w:szCs w:val="28"/>
        </w:rPr>
        <w:t>2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62DA">
        <w:rPr>
          <w:rFonts w:ascii="Times New Roman" w:hAnsi="Times New Roman" w:cs="Times New Roman"/>
          <w:b/>
          <w:sz w:val="28"/>
          <w:szCs w:val="28"/>
        </w:rPr>
        <w:t>5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) от </w:t>
      </w:r>
      <w:r w:rsidR="007E62DA">
        <w:rPr>
          <w:rFonts w:ascii="Times New Roman" w:hAnsi="Times New Roman" w:cs="Times New Roman"/>
          <w:b/>
          <w:sz w:val="28"/>
          <w:szCs w:val="28"/>
        </w:rPr>
        <w:t>27</w:t>
      </w:r>
      <w:r w:rsidR="00344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2DA">
        <w:rPr>
          <w:rFonts w:ascii="Times New Roman" w:hAnsi="Times New Roman" w:cs="Times New Roman"/>
          <w:b/>
          <w:sz w:val="28"/>
          <w:szCs w:val="28"/>
        </w:rPr>
        <w:t>марта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94899">
        <w:rPr>
          <w:rFonts w:ascii="Times New Roman" w:hAnsi="Times New Roman" w:cs="Times New Roman"/>
          <w:b/>
          <w:sz w:val="28"/>
          <w:szCs w:val="28"/>
        </w:rPr>
        <w:t>20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7466" w:rsidRPr="00197466" w:rsidRDefault="00197466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 «ТАВРЕНЬГСКОЕ»</w:t>
      </w:r>
    </w:p>
    <w:p w:rsidR="00197466" w:rsidRPr="00197466" w:rsidRDefault="00197466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 СОВЕТ</w:t>
      </w:r>
    </w:p>
    <w:p w:rsidR="00197466" w:rsidRPr="00197466" w:rsidRDefault="00197466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197466" w:rsidRPr="00197466" w:rsidRDefault="00197466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197466" w:rsidRPr="00197466" w:rsidRDefault="00197466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шестой сессии</w:t>
      </w:r>
    </w:p>
    <w:p w:rsidR="00197466" w:rsidRPr="00197466" w:rsidRDefault="00197466" w:rsidP="0019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7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 марта 2020 года</w:t>
      </w:r>
      <w:r w:rsidRPr="0019746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197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84</w:t>
      </w:r>
    </w:p>
    <w:p w:rsidR="00197466" w:rsidRPr="00197466" w:rsidRDefault="00197466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Пономаревская, Архангельской обл. Коношского района</w:t>
      </w:r>
    </w:p>
    <w:p w:rsidR="00197466" w:rsidRPr="00197466" w:rsidRDefault="00197466" w:rsidP="0019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7466" w:rsidRPr="00197466" w:rsidRDefault="00197466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 и дополнений </w:t>
      </w:r>
    </w:p>
    <w:p w:rsidR="00197466" w:rsidRPr="00197466" w:rsidRDefault="00197466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двадцать четвертой сессии Муниципального Совета </w:t>
      </w:r>
    </w:p>
    <w:p w:rsidR="00197466" w:rsidRPr="00197466" w:rsidRDefault="00197466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«Тавреньгское»</w:t>
      </w:r>
    </w:p>
    <w:p w:rsidR="00197466" w:rsidRPr="00197466" w:rsidRDefault="00197466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26.12.2019 года №77  «О бюджете муниципального образования «Тавреньгское» на 2020 год»</w:t>
      </w:r>
    </w:p>
    <w:p w:rsidR="00197466" w:rsidRPr="00197466" w:rsidRDefault="00197466" w:rsidP="0019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Руководствуясь Бюджетным кодексом Российской Федерации, областным законом </w:t>
      </w:r>
      <w:r w:rsidRPr="00197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федеральном бюджете на 2020 год,  областным законом от 22 октября 2009 года   № 78-6-ОЗ </w:t>
      </w: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реализации полномочий Архангельской области в сфере регулирования межбюджетных отношений», Уставом МО «Тавреньгское», Положением о бюджетном процессе в МО «Тавреньгское»</w:t>
      </w:r>
    </w:p>
    <w:p w:rsidR="00197466" w:rsidRPr="00197466" w:rsidRDefault="00197466" w:rsidP="001974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Муниципальный Совет решает:</w:t>
      </w:r>
    </w:p>
    <w:p w:rsidR="00197466" w:rsidRPr="00197466" w:rsidRDefault="00197466" w:rsidP="001974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Внести в решение</w:t>
      </w:r>
      <w:r w:rsidRPr="0019746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197466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двадцать пятой  сессии </w:t>
      </w:r>
      <w:r w:rsidRPr="00197466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Муниципального Совета  МО «Тавреньгское» от </w:t>
      </w:r>
      <w:r w:rsidRPr="00197466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00.03.2020 года </w:t>
      </w: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 муниципального образования «</w:t>
      </w:r>
      <w:r w:rsidRPr="00197466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Тавреньгское</w:t>
      </w: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 год»</w:t>
      </w:r>
      <w:r w:rsidRPr="00197466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следующие изменения и дополнения:</w:t>
      </w:r>
    </w:p>
    <w:p w:rsidR="00197466" w:rsidRPr="00197466" w:rsidRDefault="00197466" w:rsidP="00197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:rsidR="00197466" w:rsidRPr="00197466" w:rsidRDefault="00197466" w:rsidP="001974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Прогнозируемый объем доходов бюджета в сумме 8545,9  тыс. рублей;</w:t>
      </w:r>
    </w:p>
    <w:p w:rsidR="00197466" w:rsidRPr="00197466" w:rsidRDefault="00197466" w:rsidP="001974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Прогнозируемый объем расходов бюджета в сумме 8545,9 тыс. рублей;</w:t>
      </w:r>
    </w:p>
    <w:p w:rsidR="00197466" w:rsidRPr="00197466" w:rsidRDefault="00197466" w:rsidP="0019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«Перечень главных администраторов доходов бюджета МО «Тавреньгское» изложить в следующей редакции </w:t>
      </w:r>
      <w:proofErr w:type="gramStart"/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197466" w:rsidRPr="00197466" w:rsidRDefault="00197466" w:rsidP="0019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«Прогнозируемое поступление доходов бюджета муниципального  образования  «Тавреньгское» изложить в следующей  редакции </w:t>
      </w:r>
      <w:proofErr w:type="gramStart"/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                        </w:t>
      </w:r>
    </w:p>
    <w:p w:rsidR="00197466" w:rsidRPr="00197466" w:rsidRDefault="00197466" w:rsidP="00197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«Распределение бюджетных ассигнований по разделам и подразделам классификации расходов бюджетов на 2020 год» изложить в редакции </w:t>
      </w:r>
      <w:proofErr w:type="gramStart"/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</w:t>
      </w:r>
    </w:p>
    <w:p w:rsidR="00197466" w:rsidRPr="00197466" w:rsidRDefault="00197466" w:rsidP="00197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«Ведомственная структура расходов бюджета МО «Тавреньгское» на 2020 год» изложить в редакции </w:t>
      </w:r>
      <w:proofErr w:type="gramStart"/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</w:t>
      </w:r>
    </w:p>
    <w:p w:rsidR="00197466" w:rsidRPr="00197466" w:rsidRDefault="00197466" w:rsidP="00197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«Распределения бюджетных ассигнований на реализацию муниципальных  программ  и непрограммных направлений деятельности на 2020 год» изложить в редакции </w:t>
      </w:r>
      <w:proofErr w:type="gramStart"/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</w:t>
      </w:r>
    </w:p>
    <w:p w:rsidR="00197466" w:rsidRPr="00197466" w:rsidRDefault="00197466" w:rsidP="00197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№6 «Распределение отдельных видов расходов бюджета муниципального образования "Тавреньгское" </w:t>
      </w:r>
    </w:p>
    <w:p w:rsidR="00197466" w:rsidRPr="00197466" w:rsidRDefault="00197466" w:rsidP="001974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распространяется на правоотношения, возникшие с 01 января 2020 года.</w:t>
      </w:r>
    </w:p>
    <w:p w:rsidR="00197466" w:rsidRPr="00197466" w:rsidRDefault="00197466" w:rsidP="001974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197466" w:rsidRDefault="00197466" w:rsidP="001974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                                         Фомин Н.А</w:t>
      </w:r>
    </w:p>
    <w:p w:rsidR="00197466" w:rsidRPr="00197466" w:rsidRDefault="00197466" w:rsidP="0019746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Приложение № 1</w:t>
      </w:r>
    </w:p>
    <w:p w:rsidR="00197466" w:rsidRPr="00197466" w:rsidRDefault="00197466" w:rsidP="001974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к решению 26 сессии  </w:t>
      </w:r>
    </w:p>
    <w:p w:rsidR="00197466" w:rsidRPr="00197466" w:rsidRDefault="00197466" w:rsidP="001974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26.03.2020 № 84</w:t>
      </w:r>
    </w:p>
    <w:p w:rsidR="00197466" w:rsidRPr="00197466" w:rsidRDefault="00197466" w:rsidP="0019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197466" w:rsidRPr="00197466" w:rsidRDefault="00197466" w:rsidP="00197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</w:t>
      </w:r>
      <w:r w:rsidRPr="001974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7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дминистраторов доходов  бюджета</w:t>
      </w:r>
    </w:p>
    <w:p w:rsidR="00197466" w:rsidRPr="00197466" w:rsidRDefault="00197466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«Тавреньгское» на 2020 год.</w:t>
      </w:r>
    </w:p>
    <w:p w:rsidR="00197466" w:rsidRPr="00197466" w:rsidRDefault="00197466" w:rsidP="00197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2880"/>
        <w:gridCol w:w="5665"/>
      </w:tblGrid>
      <w:tr w:rsidR="00197466" w:rsidRPr="00197466" w:rsidTr="00F634AB">
        <w:trPr>
          <w:trHeight w:val="360"/>
          <w:tblHeader/>
        </w:trPr>
        <w:tc>
          <w:tcPr>
            <w:tcW w:w="4669" w:type="dxa"/>
            <w:gridSpan w:val="2"/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197466" w:rsidRPr="00197466" w:rsidRDefault="00197466" w:rsidP="001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197466" w:rsidRPr="00197466" w:rsidRDefault="00197466" w:rsidP="001974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vMerge w:val="restart"/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образования</w:t>
            </w:r>
          </w:p>
        </w:tc>
      </w:tr>
      <w:tr w:rsidR="00197466" w:rsidRPr="00197466" w:rsidTr="00F634AB">
        <w:trPr>
          <w:trHeight w:val="360"/>
          <w:tblHeader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197466" w:rsidRPr="00197466" w:rsidRDefault="00197466" w:rsidP="001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proofErr w:type="spellEnd"/>
          </w:p>
          <w:p w:rsidR="00197466" w:rsidRPr="00197466" w:rsidRDefault="00197466" w:rsidP="001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тратора</w:t>
            </w:r>
            <w:proofErr w:type="spellEnd"/>
          </w:p>
          <w:p w:rsidR="00197466" w:rsidRPr="00197466" w:rsidRDefault="00197466" w:rsidP="001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</w:t>
            </w:r>
          </w:p>
          <w:p w:rsidR="00197466" w:rsidRPr="00197466" w:rsidRDefault="00197466" w:rsidP="001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6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сельских поселений (за исключением земельных участков  муниципальных бюджетных и  автономных учреждений)</w:t>
            </w:r>
            <w:proofErr w:type="gramEnd"/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 сдачи  в  аренду   имущества, находящегося в оперативном  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 продажи квартир, находящихся в собственности сельских  поселений </w:t>
            </w:r>
          </w:p>
        </w:tc>
      </w:tr>
      <w:tr w:rsidR="00197466" w:rsidRPr="00197466" w:rsidTr="00F634AB">
        <w:trPr>
          <w:trHeight w:val="14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</w:t>
            </w: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1 14 0602510 0000 430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</w:t>
            </w: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 в бюджеты сельских поселений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202 1 9999 10 0000 150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 на выполнение  передаваемых   полномочий   субъектов Российской Федерации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   бюджетам сельских   поселений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трансферты,  передаваемые  бюджетам сельских поселений  из  бюджетов муниципальных районов на осуществление   части   полномочий   по   решению вопросов  местного  значения  в соответствии   с  заключенными соглашениями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 трансферты,  передаваемые  бюджетам сельских поселений </w:t>
            </w:r>
          </w:p>
        </w:tc>
      </w:tr>
      <w:tr w:rsidR="00197466" w:rsidRPr="00197466" w:rsidTr="00F634AB">
        <w:trPr>
          <w:trHeight w:val="3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возврата и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7466" w:rsidRPr="00197466" w:rsidTr="00F634AB">
        <w:trPr>
          <w:trHeight w:val="6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66" w:rsidRPr="00197466" w:rsidRDefault="00197466" w:rsidP="001974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6" w:rsidRPr="00197466" w:rsidRDefault="00197466" w:rsidP="001974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197466" w:rsidRDefault="00197466" w:rsidP="001974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AB" w:rsidRDefault="00F634AB" w:rsidP="00F634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66" w:rsidRPr="00F634AB" w:rsidRDefault="00197466" w:rsidP="00F634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97466" w:rsidRPr="00F634AB" w:rsidRDefault="00197466" w:rsidP="00F634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26 сессии от 26.03.2020 г.</w:t>
      </w:r>
    </w:p>
    <w:p w:rsidR="00F634AB" w:rsidRPr="00F634AB" w:rsidRDefault="00F634AB" w:rsidP="00F634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:rsidR="00197466" w:rsidRDefault="00197466" w:rsidP="00F6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5211"/>
        <w:gridCol w:w="2835"/>
        <w:gridCol w:w="1525"/>
      </w:tblGrid>
      <w:tr w:rsidR="00197466" w:rsidRPr="00197466" w:rsidTr="00F634AB">
        <w:trPr>
          <w:gridAfter w:val="2"/>
          <w:wAfter w:w="4360" w:type="dxa"/>
          <w:trHeight w:val="465"/>
        </w:trPr>
        <w:tc>
          <w:tcPr>
            <w:tcW w:w="5211" w:type="dxa"/>
            <w:vMerge w:val="restart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A1:C57"/>
            <w:bookmarkEnd w:id="0"/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Прогнозируемое поступление доходов бюджета муниципального                                                                                                                    образования "Тавреньгское" на 2020 год</w:t>
            </w:r>
          </w:p>
        </w:tc>
      </w:tr>
      <w:tr w:rsidR="00197466" w:rsidRPr="00197466" w:rsidTr="00F634AB">
        <w:trPr>
          <w:gridAfter w:val="2"/>
          <w:wAfter w:w="4360" w:type="dxa"/>
          <w:trHeight w:val="465"/>
        </w:trPr>
        <w:tc>
          <w:tcPr>
            <w:tcW w:w="5211" w:type="dxa"/>
            <w:vMerge/>
            <w:hideMark/>
          </w:tcPr>
          <w:p w:rsidR="00197466" w:rsidRPr="00197466" w:rsidRDefault="00197466" w:rsidP="00197466">
            <w:pPr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115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835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25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197466" w:rsidRPr="00197466" w:rsidTr="00F634AB">
        <w:trPr>
          <w:trHeight w:val="465"/>
        </w:trPr>
        <w:tc>
          <w:tcPr>
            <w:tcW w:w="5211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466" w:rsidRPr="00197466" w:rsidTr="00F634AB">
        <w:trPr>
          <w:trHeight w:val="315"/>
        </w:trPr>
        <w:tc>
          <w:tcPr>
            <w:tcW w:w="5211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46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1 301,0</w:t>
            </w:r>
          </w:p>
        </w:tc>
      </w:tr>
      <w:tr w:rsidR="00197466" w:rsidRPr="00197466" w:rsidTr="00F634AB">
        <w:trPr>
          <w:trHeight w:val="43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</w:tr>
      <w:tr w:rsidR="00197466" w:rsidRPr="00197466" w:rsidTr="00F634AB">
        <w:trPr>
          <w:trHeight w:val="39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</w:tr>
      <w:tr w:rsidR="00197466" w:rsidRPr="00197466" w:rsidTr="00F634AB">
        <w:trPr>
          <w:trHeight w:val="28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39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1 03 02040 01 0000 110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7466" w:rsidRPr="00197466" w:rsidTr="00F634AB">
        <w:trPr>
          <w:trHeight w:val="282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31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866,0</w:t>
            </w:r>
          </w:p>
        </w:tc>
      </w:tr>
      <w:tr w:rsidR="00197466" w:rsidRPr="00197466" w:rsidTr="00F634AB">
        <w:trPr>
          <w:trHeight w:val="108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97466" w:rsidRPr="00197466" w:rsidTr="00F634AB">
        <w:trPr>
          <w:trHeight w:val="34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197466" w:rsidRPr="00197466" w:rsidTr="00F634AB">
        <w:trPr>
          <w:trHeight w:val="282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37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466" w:rsidRPr="00197466" w:rsidTr="00F634AB">
        <w:trPr>
          <w:trHeight w:val="148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 должностными лицами органов местного самоуправления, уполномоченными в соответствии с законодательными актами РФ на совершение нотариальных </w:t>
            </w:r>
            <w:proofErr w:type="spell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действийдействий</w:t>
            </w:r>
            <w:proofErr w:type="spellEnd"/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466" w:rsidRPr="00197466" w:rsidTr="00F634AB">
        <w:trPr>
          <w:trHeight w:val="27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78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466" w:rsidRPr="00197466" w:rsidTr="00F634AB">
        <w:trPr>
          <w:trHeight w:val="28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150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466" w:rsidRPr="00197466" w:rsidTr="00F634AB">
        <w:trPr>
          <w:trHeight w:val="204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Доходы, получаемые в виде арендной платы за земельные участки, </w:t>
            </w:r>
            <w:proofErr w:type="spell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466" w:rsidRPr="00197466" w:rsidTr="00F634AB">
        <w:trPr>
          <w:trHeight w:val="31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31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466" w:rsidRPr="00197466" w:rsidTr="00F634AB">
        <w:trPr>
          <w:trHeight w:val="112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proofErr w:type="spell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</w:t>
            </w:r>
            <w:proofErr w:type="spellEnd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466" w:rsidRPr="00197466" w:rsidTr="00F634AB">
        <w:trPr>
          <w:trHeight w:val="48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54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282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45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7 244,9</w:t>
            </w:r>
          </w:p>
        </w:tc>
      </w:tr>
      <w:tr w:rsidR="00197466" w:rsidRPr="00197466" w:rsidTr="00F634AB">
        <w:trPr>
          <w:trHeight w:val="78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7 244,9</w:t>
            </w:r>
          </w:p>
        </w:tc>
      </w:tr>
      <w:tr w:rsidR="00197466" w:rsidRPr="00197466" w:rsidTr="00F634AB">
        <w:trPr>
          <w:trHeight w:val="78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1 042,1</w:t>
            </w:r>
          </w:p>
        </w:tc>
      </w:tr>
      <w:tr w:rsidR="00197466" w:rsidRPr="00197466" w:rsidTr="00F634AB">
        <w:trPr>
          <w:trHeight w:val="78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</w:tr>
      <w:tr w:rsidR="00197466" w:rsidRPr="00197466" w:rsidTr="00F634AB">
        <w:trPr>
          <w:trHeight w:val="78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833,2</w:t>
            </w:r>
          </w:p>
        </w:tc>
      </w:tr>
      <w:tr w:rsidR="00197466" w:rsidRPr="00197466" w:rsidTr="00F634AB">
        <w:trPr>
          <w:trHeight w:val="22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88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3 382,3</w:t>
            </w:r>
          </w:p>
        </w:tc>
      </w:tr>
      <w:tr w:rsidR="00197466" w:rsidRPr="00197466" w:rsidTr="00F634AB">
        <w:trPr>
          <w:trHeight w:val="46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3 382,3</w:t>
            </w:r>
          </w:p>
        </w:tc>
      </w:tr>
      <w:tr w:rsidR="00197466" w:rsidRPr="00197466" w:rsidTr="00F634AB">
        <w:trPr>
          <w:trHeight w:val="88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    комплексного развития сельских территорий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197466" w:rsidRPr="00197466" w:rsidTr="00F634AB">
        <w:trPr>
          <w:trHeight w:val="91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2 992,3</w:t>
            </w:r>
          </w:p>
        </w:tc>
      </w:tr>
      <w:tr w:rsidR="00197466" w:rsidRPr="00197466" w:rsidTr="00F634AB">
        <w:trPr>
          <w:trHeight w:val="46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2 949,6</w:t>
            </w:r>
          </w:p>
        </w:tc>
      </w:tr>
      <w:tr w:rsidR="00197466" w:rsidRPr="00197466" w:rsidTr="00F634AB">
        <w:trPr>
          <w:trHeight w:val="162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бюджетам поселений на  строительство, ремонт  и содержание противопожарных </w:t>
            </w:r>
            <w:proofErr w:type="spell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обустройство минерализованных полос за счет средств бюджета </w:t>
            </w:r>
            <w:proofErr w:type="spell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оношский</w:t>
            </w:r>
            <w:proofErr w:type="spellEnd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197466" w:rsidRPr="00197466" w:rsidTr="00F634AB">
        <w:trPr>
          <w:trHeight w:val="31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66" w:rsidRPr="00197466" w:rsidTr="00F634AB">
        <w:trPr>
          <w:trHeight w:val="52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175,7</w:t>
            </w:r>
          </w:p>
        </w:tc>
      </w:tr>
      <w:tr w:rsidR="00197466" w:rsidRPr="00197466" w:rsidTr="00F634AB">
        <w:trPr>
          <w:trHeight w:val="117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proofErr w:type="gram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197466" w:rsidRPr="00197466" w:rsidTr="00F634AB">
        <w:trPr>
          <w:trHeight w:val="117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государственных полномочий в сфере административных </w:t>
            </w:r>
            <w:proofErr w:type="spell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правонорушений</w:t>
            </w:r>
            <w:proofErr w:type="spellEnd"/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97466" w:rsidRPr="00197466" w:rsidTr="00F634AB">
        <w:trPr>
          <w:trHeight w:val="117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межбюжетные</w:t>
            </w:r>
            <w:proofErr w:type="spellEnd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2 644,8</w:t>
            </w:r>
          </w:p>
        </w:tc>
      </w:tr>
      <w:tr w:rsidR="00197466" w:rsidRPr="00197466" w:rsidTr="00F634AB">
        <w:trPr>
          <w:trHeight w:val="81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 полномочий по  организации ритуальных услуг и содержанию мест захоронения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197466" w:rsidRPr="00197466" w:rsidTr="00F634AB">
        <w:trPr>
          <w:trHeight w:val="151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197466" w:rsidRPr="00197466" w:rsidTr="00F634AB">
        <w:trPr>
          <w:trHeight w:val="408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1 212,7</w:t>
            </w:r>
          </w:p>
        </w:tc>
      </w:tr>
      <w:tr w:rsidR="00197466" w:rsidRPr="00197466" w:rsidTr="00F634AB">
        <w:trPr>
          <w:trHeight w:val="390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1 212,9</w:t>
            </w:r>
          </w:p>
        </w:tc>
      </w:tr>
      <w:tr w:rsidR="00197466" w:rsidRPr="00197466" w:rsidTr="00F634AB">
        <w:trPr>
          <w:trHeight w:val="1380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осуществление муниципального земельного контроля в границах поселения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197466" w:rsidRPr="00197466" w:rsidTr="00F634AB">
        <w:trPr>
          <w:trHeight w:val="435"/>
        </w:trPr>
        <w:tc>
          <w:tcPr>
            <w:tcW w:w="5211" w:type="dxa"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3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197466" w:rsidRPr="00197466" w:rsidRDefault="00197466" w:rsidP="00F634A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8 545,9</w:t>
            </w:r>
          </w:p>
        </w:tc>
      </w:tr>
    </w:tbl>
    <w:p w:rsidR="00197466" w:rsidRDefault="00197466" w:rsidP="00F6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AB" w:rsidRPr="00197466" w:rsidRDefault="00F634AB" w:rsidP="00F6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AB">
        <w:rPr>
          <w:noProof/>
          <w:lang w:eastAsia="ru-RU"/>
        </w:rPr>
        <w:lastRenderedPageBreak/>
        <w:drawing>
          <wp:inline distT="0" distB="0" distL="0" distR="0" wp14:anchorId="3B4EADB6" wp14:editId="546AF7D5">
            <wp:extent cx="5940425" cy="68670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66" w:rsidRDefault="00197466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00D" w:rsidRDefault="0000500D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00D" w:rsidRDefault="0000500D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00D" w:rsidRDefault="0000500D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00D" w:rsidRPr="00197466" w:rsidRDefault="0000500D" w:rsidP="001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899" w:rsidRPr="00197466" w:rsidRDefault="00E94899" w:rsidP="00E94899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99" w:rsidRDefault="009B1CFE">
      <w:bookmarkStart w:id="1" w:name="_GoBack"/>
      <w:bookmarkEnd w:id="1"/>
      <w:r w:rsidRPr="009B1CFE">
        <w:rPr>
          <w:noProof/>
          <w:lang w:eastAsia="ru-RU"/>
        </w:rPr>
        <w:lastRenderedPageBreak/>
        <w:drawing>
          <wp:inline distT="0" distB="0" distL="0" distR="0">
            <wp:extent cx="4057650" cy="13877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8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38"/>
        <w:gridCol w:w="454"/>
        <w:gridCol w:w="377"/>
        <w:gridCol w:w="319"/>
        <w:gridCol w:w="423"/>
        <w:gridCol w:w="731"/>
        <w:gridCol w:w="568"/>
        <w:gridCol w:w="961"/>
      </w:tblGrid>
      <w:tr w:rsidR="009B1CFE" w:rsidRPr="009B1CFE" w:rsidTr="009B1CFE">
        <w:trPr>
          <w:trHeight w:val="330"/>
        </w:trPr>
        <w:tc>
          <w:tcPr>
            <w:tcW w:w="6678" w:type="dxa"/>
            <w:gridSpan w:val="2"/>
            <w:noWrap/>
            <w:hideMark/>
          </w:tcPr>
          <w:p w:rsidR="009B1CFE" w:rsidRPr="009B1CFE" w:rsidRDefault="009B1CFE">
            <w:bookmarkStart w:id="2" w:name="RANGE!B1:H90"/>
            <w:bookmarkEnd w:id="2"/>
          </w:p>
        </w:tc>
        <w:tc>
          <w:tcPr>
            <w:tcW w:w="391" w:type="dxa"/>
            <w:noWrap/>
            <w:hideMark/>
          </w:tcPr>
          <w:p w:rsidR="009B1CFE" w:rsidRPr="009B1CFE" w:rsidRDefault="009B1CFE"/>
        </w:tc>
        <w:tc>
          <w:tcPr>
            <w:tcW w:w="270" w:type="dxa"/>
            <w:noWrap/>
            <w:hideMark/>
          </w:tcPr>
          <w:p w:rsidR="009B1CFE" w:rsidRPr="009B1CFE" w:rsidRDefault="009B1CFE"/>
        </w:tc>
        <w:tc>
          <w:tcPr>
            <w:tcW w:w="324" w:type="dxa"/>
            <w:noWrap/>
            <w:hideMark/>
          </w:tcPr>
          <w:p w:rsidR="009B1CFE" w:rsidRPr="009B1CFE" w:rsidRDefault="009B1CFE"/>
        </w:tc>
        <w:tc>
          <w:tcPr>
            <w:tcW w:w="1908" w:type="dxa"/>
            <w:gridSpan w:val="3"/>
            <w:noWrap/>
            <w:hideMark/>
          </w:tcPr>
          <w:p w:rsidR="009B1CFE" w:rsidRPr="009B1CFE" w:rsidRDefault="009B1CFE" w:rsidP="009B1CFE">
            <w:r w:rsidRPr="009B1CFE">
              <w:t>Приложение № 5</w:t>
            </w:r>
          </w:p>
        </w:tc>
      </w:tr>
      <w:tr w:rsidR="009B1CFE" w:rsidRPr="009B1CFE" w:rsidTr="009B1CFE">
        <w:trPr>
          <w:trHeight w:val="720"/>
        </w:trPr>
        <w:tc>
          <w:tcPr>
            <w:tcW w:w="9571" w:type="dxa"/>
            <w:gridSpan w:val="8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Распределение бюджетных ассигнований на реализацию муниципальных  программ  и непрограммных направлений деятельности на 2020 год</w:t>
            </w:r>
          </w:p>
        </w:tc>
      </w:tr>
      <w:tr w:rsidR="009B1CFE" w:rsidRPr="009B1CFE" w:rsidTr="009B1CFE">
        <w:trPr>
          <w:trHeight w:val="720"/>
        </w:trPr>
        <w:tc>
          <w:tcPr>
            <w:tcW w:w="6204" w:type="dxa"/>
            <w:hideMark/>
          </w:tcPr>
          <w:p w:rsidR="009B1CFE" w:rsidRPr="009B1CFE" w:rsidRDefault="009B1CFE" w:rsidP="009B1CFE">
            <w:r w:rsidRPr="009B1CFE">
              <w:t>Наименование</w:t>
            </w:r>
          </w:p>
        </w:tc>
        <w:tc>
          <w:tcPr>
            <w:tcW w:w="1943" w:type="dxa"/>
            <w:gridSpan w:val="5"/>
            <w:hideMark/>
          </w:tcPr>
          <w:p w:rsidR="009B1CFE" w:rsidRPr="009B1CFE" w:rsidRDefault="009B1CFE" w:rsidP="009B1CFE">
            <w:r w:rsidRPr="009B1CFE">
              <w:t xml:space="preserve">Целевая статья </w:t>
            </w:r>
          </w:p>
        </w:tc>
        <w:tc>
          <w:tcPr>
            <w:tcW w:w="400" w:type="dxa"/>
            <w:hideMark/>
          </w:tcPr>
          <w:p w:rsidR="009B1CFE" w:rsidRPr="009B1CFE" w:rsidRDefault="009B1CFE" w:rsidP="009B1CFE">
            <w:r w:rsidRPr="009B1CFE">
              <w:t>Вид рас-хо-</w:t>
            </w:r>
            <w:proofErr w:type="spellStart"/>
            <w:r w:rsidRPr="009B1CFE">
              <w:t>дов</w:t>
            </w:r>
            <w:proofErr w:type="spellEnd"/>
          </w:p>
        </w:tc>
        <w:tc>
          <w:tcPr>
            <w:tcW w:w="1024" w:type="dxa"/>
            <w:hideMark/>
          </w:tcPr>
          <w:p w:rsidR="009B1CFE" w:rsidRPr="009B1CFE" w:rsidRDefault="009B1CFE" w:rsidP="009B1CFE">
            <w:r w:rsidRPr="009B1CFE">
              <w:t>Сумма,</w:t>
            </w:r>
            <w:r w:rsidRPr="009B1CFE">
              <w:br/>
              <w:t>тыс. рублей</w:t>
            </w:r>
          </w:p>
        </w:tc>
      </w:tr>
      <w:tr w:rsidR="009B1CFE" w:rsidRPr="009B1CFE" w:rsidTr="009B1CFE">
        <w:trPr>
          <w:trHeight w:val="255"/>
        </w:trPr>
        <w:tc>
          <w:tcPr>
            <w:tcW w:w="6204" w:type="dxa"/>
            <w:hideMark/>
          </w:tcPr>
          <w:p w:rsidR="009B1CFE" w:rsidRPr="009B1CFE" w:rsidRDefault="009B1CFE" w:rsidP="009B1CFE">
            <w:r w:rsidRPr="009B1CFE">
              <w:t>1</w:t>
            </w:r>
          </w:p>
        </w:tc>
        <w:tc>
          <w:tcPr>
            <w:tcW w:w="1943" w:type="dxa"/>
            <w:gridSpan w:val="5"/>
            <w:hideMark/>
          </w:tcPr>
          <w:p w:rsidR="009B1CFE" w:rsidRPr="009B1CFE" w:rsidRDefault="009B1CFE" w:rsidP="009B1CFE">
            <w:r w:rsidRPr="009B1CFE">
              <w:t>2</w:t>
            </w:r>
          </w:p>
        </w:tc>
        <w:tc>
          <w:tcPr>
            <w:tcW w:w="400" w:type="dxa"/>
            <w:hideMark/>
          </w:tcPr>
          <w:p w:rsidR="009B1CFE" w:rsidRPr="009B1CFE" w:rsidRDefault="009B1CFE" w:rsidP="009B1CFE">
            <w:r w:rsidRPr="009B1CFE">
              <w:t>3</w:t>
            </w:r>
          </w:p>
        </w:tc>
        <w:tc>
          <w:tcPr>
            <w:tcW w:w="1024" w:type="dxa"/>
            <w:hideMark/>
          </w:tcPr>
          <w:p w:rsidR="009B1CFE" w:rsidRPr="009B1CFE" w:rsidRDefault="009B1CFE" w:rsidP="009B1CFE">
            <w:r w:rsidRPr="009B1CFE">
              <w:t>4</w:t>
            </w:r>
          </w:p>
        </w:tc>
      </w:tr>
      <w:tr w:rsidR="009B1CFE" w:rsidRPr="009B1CFE" w:rsidTr="009B1CFE">
        <w:trPr>
          <w:trHeight w:val="720"/>
        </w:trPr>
        <w:tc>
          <w:tcPr>
            <w:tcW w:w="6204" w:type="dxa"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I. МУНИЦИПАЛЬНЫЕ  ПРОГРАММЫ МО "ТАВРЕНЬГСКОЕ"</w:t>
            </w:r>
          </w:p>
        </w:tc>
        <w:tc>
          <w:tcPr>
            <w:tcW w:w="865" w:type="dxa"/>
            <w:gridSpan w:val="2"/>
            <w:hideMark/>
          </w:tcPr>
          <w:p w:rsidR="009B1CFE" w:rsidRPr="009B1CFE" w:rsidRDefault="009B1CFE" w:rsidP="009B1CFE">
            <w:pPr>
              <w:rPr>
                <w:b/>
                <w:bCs/>
                <w:i/>
                <w:iCs/>
              </w:rPr>
            </w:pPr>
            <w:r w:rsidRPr="009B1C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0" w:type="dxa"/>
            <w:hideMark/>
          </w:tcPr>
          <w:p w:rsidR="009B1CFE" w:rsidRPr="009B1CFE" w:rsidRDefault="009B1CFE" w:rsidP="009B1CFE">
            <w:pPr>
              <w:rPr>
                <w:b/>
                <w:bCs/>
                <w:i/>
                <w:iCs/>
              </w:rPr>
            </w:pPr>
            <w:r w:rsidRPr="009B1C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24" w:type="dxa"/>
            <w:hideMark/>
          </w:tcPr>
          <w:p w:rsidR="009B1CFE" w:rsidRPr="009B1CFE" w:rsidRDefault="009B1CFE" w:rsidP="009B1CFE">
            <w:pPr>
              <w:rPr>
                <w:b/>
                <w:bCs/>
                <w:i/>
                <w:iCs/>
              </w:rPr>
            </w:pPr>
            <w:r w:rsidRPr="009B1C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4" w:type="dxa"/>
            <w:hideMark/>
          </w:tcPr>
          <w:p w:rsidR="009B1CFE" w:rsidRPr="009B1CFE" w:rsidRDefault="009B1CFE" w:rsidP="009B1CFE">
            <w:pPr>
              <w:rPr>
                <w:b/>
                <w:bCs/>
                <w:i/>
                <w:iCs/>
              </w:rPr>
            </w:pPr>
            <w:r w:rsidRPr="009B1C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9B1CFE" w:rsidRPr="009B1CFE" w:rsidRDefault="009B1CFE" w:rsidP="009B1CFE">
            <w:pPr>
              <w:rPr>
                <w:b/>
                <w:bCs/>
                <w:i/>
                <w:iCs/>
              </w:rPr>
            </w:pPr>
            <w:r w:rsidRPr="009B1C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2 983,1   </w:t>
            </w:r>
          </w:p>
        </w:tc>
      </w:tr>
      <w:tr w:rsidR="009B1CFE" w:rsidRPr="009B1CFE" w:rsidTr="009B1CFE">
        <w:trPr>
          <w:trHeight w:val="945"/>
        </w:trPr>
        <w:tc>
          <w:tcPr>
            <w:tcW w:w="6204" w:type="dxa"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Муниципальная программа "Развитие муниципального образования "</w:t>
            </w:r>
            <w:proofErr w:type="spellStart"/>
            <w:r w:rsidRPr="009B1CFE">
              <w:rPr>
                <w:b/>
                <w:bCs/>
              </w:rPr>
              <w:t>Тавреньгское</w:t>
            </w:r>
            <w:proofErr w:type="gramStart"/>
            <w:r w:rsidRPr="009B1CFE">
              <w:rPr>
                <w:b/>
                <w:bCs/>
              </w:rPr>
              <w:t>"н</w:t>
            </w:r>
            <w:proofErr w:type="gramEnd"/>
            <w:r w:rsidRPr="009B1CFE">
              <w:rPr>
                <w:b/>
                <w:bCs/>
              </w:rPr>
              <w:t>а</w:t>
            </w:r>
            <w:proofErr w:type="spellEnd"/>
            <w:r w:rsidRPr="009B1CFE">
              <w:rPr>
                <w:b/>
                <w:bCs/>
              </w:rPr>
              <w:t xml:space="preserve"> 2020 год"</w:t>
            </w:r>
          </w:p>
        </w:tc>
        <w:tc>
          <w:tcPr>
            <w:tcW w:w="865" w:type="dxa"/>
            <w:gridSpan w:val="2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01</w:t>
            </w:r>
          </w:p>
        </w:tc>
        <w:tc>
          <w:tcPr>
            <w:tcW w:w="270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</w:t>
            </w:r>
          </w:p>
        </w:tc>
        <w:tc>
          <w:tcPr>
            <w:tcW w:w="48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00000</w:t>
            </w:r>
          </w:p>
        </w:tc>
        <w:tc>
          <w:tcPr>
            <w:tcW w:w="400" w:type="dxa"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2 983,1   </w:t>
            </w:r>
          </w:p>
        </w:tc>
      </w:tr>
      <w:tr w:rsidR="009B1CFE" w:rsidRPr="009B1CFE" w:rsidTr="009B1CFE">
        <w:trPr>
          <w:trHeight w:val="375"/>
        </w:trPr>
        <w:tc>
          <w:tcPr>
            <w:tcW w:w="6204" w:type="dxa"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Подпрограмма "Обеспечение пожарной безопасности"</w:t>
            </w:r>
          </w:p>
        </w:tc>
        <w:tc>
          <w:tcPr>
            <w:tcW w:w="865" w:type="dxa"/>
            <w:gridSpan w:val="2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01</w:t>
            </w:r>
          </w:p>
        </w:tc>
        <w:tc>
          <w:tcPr>
            <w:tcW w:w="270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1</w:t>
            </w:r>
          </w:p>
        </w:tc>
        <w:tc>
          <w:tcPr>
            <w:tcW w:w="32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</w:t>
            </w:r>
          </w:p>
        </w:tc>
        <w:tc>
          <w:tcPr>
            <w:tcW w:w="48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00000</w:t>
            </w:r>
          </w:p>
        </w:tc>
        <w:tc>
          <w:tcPr>
            <w:tcW w:w="400" w:type="dxa"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     53,4   </w:t>
            </w:r>
          </w:p>
        </w:tc>
      </w:tr>
      <w:tr w:rsidR="009B1CFE" w:rsidRPr="009B1CFE" w:rsidTr="009B1CFE">
        <w:trPr>
          <w:trHeight w:val="765"/>
        </w:trPr>
        <w:tc>
          <w:tcPr>
            <w:tcW w:w="6204" w:type="dxa"/>
            <w:noWrap/>
            <w:hideMark/>
          </w:tcPr>
          <w:p w:rsidR="009B1CFE" w:rsidRPr="009B1CFE" w:rsidRDefault="009B1CFE" w:rsidP="009B1CFE">
            <w:r w:rsidRPr="009B1CFE">
              <w:t xml:space="preserve">Приведение противопожарных </w:t>
            </w:r>
            <w:proofErr w:type="spellStart"/>
            <w:r w:rsidRPr="009B1CFE">
              <w:t>водоисточников</w:t>
            </w:r>
            <w:proofErr w:type="spellEnd"/>
            <w:r w:rsidRPr="009B1CFE">
              <w:t xml:space="preserve"> в соответствие с установленными нормами и правилами, обустройство минерализованных полос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1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81530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53,4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1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81530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53,4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1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81530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240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53,4   </w:t>
            </w:r>
          </w:p>
        </w:tc>
      </w:tr>
      <w:tr w:rsidR="009B1CFE" w:rsidRPr="009B1CFE" w:rsidTr="009B1CFE">
        <w:trPr>
          <w:trHeight w:val="375"/>
        </w:trPr>
        <w:tc>
          <w:tcPr>
            <w:tcW w:w="6204" w:type="dxa"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Подпрограмма "Благоустройство"</w:t>
            </w:r>
          </w:p>
        </w:tc>
        <w:tc>
          <w:tcPr>
            <w:tcW w:w="865" w:type="dxa"/>
            <w:gridSpan w:val="2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01</w:t>
            </w:r>
          </w:p>
        </w:tc>
        <w:tc>
          <w:tcPr>
            <w:tcW w:w="270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6</w:t>
            </w:r>
          </w:p>
        </w:tc>
        <w:tc>
          <w:tcPr>
            <w:tcW w:w="32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</w:t>
            </w:r>
          </w:p>
        </w:tc>
        <w:tc>
          <w:tcPr>
            <w:tcW w:w="48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00000</w:t>
            </w:r>
          </w:p>
        </w:tc>
        <w:tc>
          <w:tcPr>
            <w:tcW w:w="400" w:type="dxa"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   477,3   </w:t>
            </w:r>
          </w:p>
        </w:tc>
      </w:tr>
      <w:tr w:rsidR="009B1CFE" w:rsidRPr="009B1CFE" w:rsidTr="009B1CFE">
        <w:trPr>
          <w:trHeight w:val="37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Благоустройство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6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L5760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420,5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6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L5760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500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30,5   </w:t>
            </w:r>
          </w:p>
        </w:tc>
      </w:tr>
      <w:tr w:rsidR="009B1CFE" w:rsidRPr="009B1CFE" w:rsidTr="009B1CFE">
        <w:trPr>
          <w:trHeight w:val="37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Обеспечение комплексного развития сельских территорий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6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L5760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540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30,5   </w:t>
            </w:r>
          </w:p>
        </w:tc>
      </w:tr>
      <w:tr w:rsidR="009B1CFE" w:rsidRPr="009B1CFE" w:rsidTr="009B1CFE">
        <w:trPr>
          <w:trHeight w:val="37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Обеспечение комплексного развития сельских территорий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6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L5760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240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390,0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Деятельность по сбору и транспортированию твердых коммунальных отходов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6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     34,1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6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34,1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6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240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34,1   </w:t>
            </w:r>
          </w:p>
        </w:tc>
      </w:tr>
      <w:tr w:rsidR="009B1CFE" w:rsidRPr="009B1CFE" w:rsidTr="009B1CFE">
        <w:trPr>
          <w:trHeight w:val="37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Организация ритуальных услуг и содержание мест захоронения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6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88911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     22,7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6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88911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22,7   </w:t>
            </w:r>
          </w:p>
        </w:tc>
      </w:tr>
      <w:tr w:rsidR="009B1CFE" w:rsidRPr="009B1CFE" w:rsidTr="009B1CFE">
        <w:trPr>
          <w:trHeight w:val="58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6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88911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240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22,7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Подпрограмма "Развитие культуры в муниципальном образовании"</w:t>
            </w:r>
          </w:p>
        </w:tc>
        <w:tc>
          <w:tcPr>
            <w:tcW w:w="865" w:type="dxa"/>
            <w:gridSpan w:val="2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01</w:t>
            </w:r>
          </w:p>
        </w:tc>
        <w:tc>
          <w:tcPr>
            <w:tcW w:w="270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7</w:t>
            </w:r>
          </w:p>
        </w:tc>
        <w:tc>
          <w:tcPr>
            <w:tcW w:w="32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</w:t>
            </w:r>
          </w:p>
        </w:tc>
        <w:tc>
          <w:tcPr>
            <w:tcW w:w="48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00000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2 452,4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Расходы на обеспечение деятельности подведомственных учреждений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7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10100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2 452,4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7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10100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600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2 452,4   </w:t>
            </w:r>
          </w:p>
        </w:tc>
      </w:tr>
      <w:tr w:rsidR="009B1CFE" w:rsidRPr="009B1CFE" w:rsidTr="009B1CFE">
        <w:trPr>
          <w:trHeight w:val="37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lastRenderedPageBreak/>
              <w:t>Субсидии бюджетным учреждениям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01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7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10100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610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2 452,4   </w:t>
            </w:r>
          </w:p>
        </w:tc>
      </w:tr>
      <w:tr w:rsidR="009B1CFE" w:rsidRPr="009B1CFE" w:rsidTr="009B1CFE">
        <w:trPr>
          <w:trHeight w:val="1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 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> </w:t>
            </w:r>
          </w:p>
        </w:tc>
      </w:tr>
      <w:tr w:rsidR="009B1CFE" w:rsidRPr="009B1CFE" w:rsidTr="009B1CFE">
        <w:trPr>
          <w:trHeight w:val="720"/>
        </w:trPr>
        <w:tc>
          <w:tcPr>
            <w:tcW w:w="6204" w:type="dxa"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II. НЕПРОГРАММНЫЕ НАПРАВЛЕНИЯ ДЕЯТЕЛЬНОСТИ</w:t>
            </w:r>
          </w:p>
        </w:tc>
        <w:tc>
          <w:tcPr>
            <w:tcW w:w="865" w:type="dxa"/>
            <w:gridSpan w:val="2"/>
            <w:hideMark/>
          </w:tcPr>
          <w:p w:rsidR="009B1CFE" w:rsidRPr="009B1CFE" w:rsidRDefault="009B1CFE" w:rsidP="009B1CFE">
            <w:pPr>
              <w:rPr>
                <w:b/>
                <w:bCs/>
                <w:i/>
                <w:iCs/>
              </w:rPr>
            </w:pPr>
            <w:r w:rsidRPr="009B1C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0" w:type="dxa"/>
            <w:hideMark/>
          </w:tcPr>
          <w:p w:rsidR="009B1CFE" w:rsidRPr="009B1CFE" w:rsidRDefault="009B1CFE" w:rsidP="009B1CFE">
            <w:pPr>
              <w:rPr>
                <w:b/>
                <w:bCs/>
                <w:i/>
                <w:iCs/>
              </w:rPr>
            </w:pPr>
            <w:r w:rsidRPr="009B1C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24" w:type="dxa"/>
            <w:hideMark/>
          </w:tcPr>
          <w:p w:rsidR="009B1CFE" w:rsidRPr="009B1CFE" w:rsidRDefault="009B1CFE" w:rsidP="009B1CFE">
            <w:pPr>
              <w:rPr>
                <w:b/>
                <w:bCs/>
                <w:i/>
                <w:iCs/>
              </w:rPr>
            </w:pPr>
            <w:r w:rsidRPr="009B1C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4" w:type="dxa"/>
            <w:hideMark/>
          </w:tcPr>
          <w:p w:rsidR="009B1CFE" w:rsidRPr="009B1CFE" w:rsidRDefault="009B1CFE" w:rsidP="009B1CFE">
            <w:pPr>
              <w:rPr>
                <w:b/>
                <w:bCs/>
                <w:i/>
                <w:iCs/>
              </w:rPr>
            </w:pPr>
            <w:r w:rsidRPr="009B1C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9B1CFE" w:rsidRPr="009B1CFE" w:rsidRDefault="009B1CFE" w:rsidP="009B1CFE">
            <w:pPr>
              <w:rPr>
                <w:b/>
                <w:bCs/>
                <w:i/>
                <w:iCs/>
              </w:rPr>
            </w:pPr>
            <w:r w:rsidRPr="009B1C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5 562,8   </w:t>
            </w:r>
          </w:p>
        </w:tc>
      </w:tr>
      <w:tr w:rsidR="009B1CFE" w:rsidRPr="009B1CFE" w:rsidTr="009B1CFE">
        <w:trPr>
          <w:trHeight w:val="630"/>
        </w:trPr>
        <w:tc>
          <w:tcPr>
            <w:tcW w:w="6204" w:type="dxa"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65" w:type="dxa"/>
            <w:gridSpan w:val="2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11</w:t>
            </w:r>
          </w:p>
        </w:tc>
        <w:tc>
          <w:tcPr>
            <w:tcW w:w="270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</w:t>
            </w:r>
          </w:p>
        </w:tc>
        <w:tc>
          <w:tcPr>
            <w:tcW w:w="48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00000</w:t>
            </w:r>
          </w:p>
        </w:tc>
        <w:tc>
          <w:tcPr>
            <w:tcW w:w="400" w:type="dxa"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   737,5   </w:t>
            </w:r>
          </w:p>
        </w:tc>
      </w:tr>
      <w:tr w:rsidR="009B1CFE" w:rsidRPr="009B1CFE" w:rsidTr="009B1CFE">
        <w:trPr>
          <w:trHeight w:val="255"/>
        </w:trPr>
        <w:tc>
          <w:tcPr>
            <w:tcW w:w="6204" w:type="dxa"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65" w:type="dxa"/>
            <w:gridSpan w:val="2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11</w:t>
            </w:r>
          </w:p>
        </w:tc>
        <w:tc>
          <w:tcPr>
            <w:tcW w:w="270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1</w:t>
            </w:r>
          </w:p>
        </w:tc>
        <w:tc>
          <w:tcPr>
            <w:tcW w:w="32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</w:t>
            </w:r>
          </w:p>
        </w:tc>
        <w:tc>
          <w:tcPr>
            <w:tcW w:w="48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00000</w:t>
            </w:r>
          </w:p>
        </w:tc>
        <w:tc>
          <w:tcPr>
            <w:tcW w:w="400" w:type="dxa"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   737,5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1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10010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737,5   </w:t>
            </w:r>
          </w:p>
        </w:tc>
      </w:tr>
      <w:tr w:rsidR="009B1CFE" w:rsidRPr="009B1CFE" w:rsidTr="009B1CFE">
        <w:trPr>
          <w:trHeight w:val="76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proofErr w:type="spellStart"/>
            <w:r w:rsidRPr="009B1CFE">
              <w:t>учредениями</w:t>
            </w:r>
            <w:proofErr w:type="spellEnd"/>
            <w:r w:rsidRPr="009B1CFE">
              <w:t>, органами управления государственными внебюджетными фондами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1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10010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100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737,5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Расходы на выплаты персоналу государственных (муниципальных) органов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11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1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10010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120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737,5   </w:t>
            </w:r>
          </w:p>
        </w:tc>
      </w:tr>
      <w:tr w:rsidR="009B1CFE" w:rsidRPr="009B1CFE" w:rsidTr="009B1CFE">
        <w:trPr>
          <w:trHeight w:val="630"/>
        </w:trPr>
        <w:tc>
          <w:tcPr>
            <w:tcW w:w="6204" w:type="dxa"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Обеспечение деятельности </w:t>
            </w:r>
            <w:proofErr w:type="spellStart"/>
            <w:r w:rsidRPr="009B1CFE">
              <w:rPr>
                <w:b/>
                <w:bCs/>
              </w:rPr>
              <w:t>оганов</w:t>
            </w:r>
            <w:proofErr w:type="spellEnd"/>
            <w:r w:rsidRPr="009B1CFE">
              <w:rPr>
                <w:b/>
                <w:bCs/>
              </w:rPr>
              <w:t xml:space="preserve"> местного самоуправления</w:t>
            </w:r>
          </w:p>
        </w:tc>
        <w:tc>
          <w:tcPr>
            <w:tcW w:w="865" w:type="dxa"/>
            <w:gridSpan w:val="2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12</w:t>
            </w:r>
          </w:p>
        </w:tc>
        <w:tc>
          <w:tcPr>
            <w:tcW w:w="270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</w:t>
            </w:r>
          </w:p>
        </w:tc>
        <w:tc>
          <w:tcPr>
            <w:tcW w:w="48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00000</w:t>
            </w:r>
          </w:p>
        </w:tc>
        <w:tc>
          <w:tcPr>
            <w:tcW w:w="400" w:type="dxa"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2 303,3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10010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2 303,3   </w:t>
            </w:r>
          </w:p>
        </w:tc>
      </w:tr>
      <w:tr w:rsidR="009B1CFE" w:rsidRPr="009B1CFE" w:rsidTr="009B1CFE">
        <w:trPr>
          <w:trHeight w:val="76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 xml:space="preserve">Расходы на выплаты персоналу в целях обеспечения выполнения функций </w:t>
            </w:r>
            <w:proofErr w:type="spellStart"/>
            <w:r w:rsidRPr="009B1CFE">
              <w:t>гос</w:t>
            </w:r>
            <w:proofErr w:type="gramStart"/>
            <w:r w:rsidRPr="009B1CFE">
              <w:t>.о</w:t>
            </w:r>
            <w:proofErr w:type="gramEnd"/>
            <w:r w:rsidRPr="009B1CFE">
              <w:t>рганами</w:t>
            </w:r>
            <w:proofErr w:type="spellEnd"/>
            <w:r w:rsidRPr="009B1CFE">
              <w:t xml:space="preserve">, казенными </w:t>
            </w:r>
            <w:proofErr w:type="spellStart"/>
            <w:r w:rsidRPr="009B1CFE">
              <w:t>учредениями</w:t>
            </w:r>
            <w:proofErr w:type="spellEnd"/>
            <w:r w:rsidRPr="009B1CFE">
              <w:t xml:space="preserve">, органами управления </w:t>
            </w:r>
            <w:proofErr w:type="spellStart"/>
            <w:r w:rsidRPr="009B1CFE">
              <w:t>гос.внебюджетными</w:t>
            </w:r>
            <w:proofErr w:type="spellEnd"/>
            <w:r w:rsidRPr="009B1CFE">
              <w:t xml:space="preserve"> фондами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10010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100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1 392,1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Расходы на выплаты персоналу государственных (муниципальных) органов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10010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120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1 392,1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10010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   548,2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10010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240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548,2   </w:t>
            </w:r>
          </w:p>
        </w:tc>
      </w:tr>
      <w:tr w:rsidR="009B1CFE" w:rsidRPr="009B1CFE" w:rsidTr="009B1CFE">
        <w:trPr>
          <w:trHeight w:val="25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Иные бюджетные ассигнования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10010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800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     25,0   </w:t>
            </w:r>
          </w:p>
        </w:tc>
      </w:tr>
      <w:tr w:rsidR="009B1CFE" w:rsidRPr="009B1CFE" w:rsidTr="009B1CFE">
        <w:trPr>
          <w:trHeight w:val="25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Уплата налогов, сборов и иных платежей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10010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850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25,0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78680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     62,5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78680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62,5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78680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240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62,5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 xml:space="preserve">Осуществление первичного воинского учета на </w:t>
            </w:r>
            <w:proofErr w:type="spellStart"/>
            <w:r w:rsidRPr="009B1CFE">
              <w:t>территориях</w:t>
            </w:r>
            <w:proofErr w:type="gramStart"/>
            <w:r w:rsidRPr="009B1CFE">
              <w:t>,г</w:t>
            </w:r>
            <w:proofErr w:type="gramEnd"/>
            <w:r w:rsidRPr="009B1CFE">
              <w:t>де</w:t>
            </w:r>
            <w:proofErr w:type="spellEnd"/>
            <w:r w:rsidRPr="009B1CFE">
              <w:t xml:space="preserve"> отсутствуют военные комиссариаты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51180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   113,2   </w:t>
            </w:r>
          </w:p>
        </w:tc>
      </w:tr>
      <w:tr w:rsidR="009B1CFE" w:rsidRPr="009B1CFE" w:rsidTr="009B1CFE">
        <w:trPr>
          <w:trHeight w:val="76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proofErr w:type="spellStart"/>
            <w:r w:rsidRPr="009B1CFE">
              <w:t>учредениями</w:t>
            </w:r>
            <w:proofErr w:type="spellEnd"/>
            <w:r w:rsidRPr="009B1CFE">
              <w:t>, органами управления государственными внебюджетными фондами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51180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100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113,2   </w:t>
            </w:r>
          </w:p>
        </w:tc>
      </w:tr>
      <w:tr w:rsidR="009B1CFE" w:rsidRPr="009B1CFE" w:rsidTr="009B1CFE">
        <w:trPr>
          <w:trHeight w:val="51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Расходы на выплаты персоналу государственных (муниципальных) органов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51180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120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113,2   </w:t>
            </w:r>
          </w:p>
        </w:tc>
      </w:tr>
      <w:tr w:rsidR="009B1CFE" w:rsidRPr="009B1CFE" w:rsidTr="009B1CFE">
        <w:trPr>
          <w:trHeight w:val="76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 xml:space="preserve">Выполнение части полномочий по решению вопросов местного значения </w:t>
            </w:r>
            <w:proofErr w:type="spellStart"/>
            <w:r w:rsidRPr="009B1CFE">
              <w:t>администрацим</w:t>
            </w:r>
            <w:proofErr w:type="spellEnd"/>
            <w:r w:rsidRPr="009B1CFE">
              <w:t xml:space="preserve"> </w:t>
            </w:r>
            <w:proofErr w:type="spellStart"/>
            <w:r w:rsidRPr="009B1CFE">
              <w:t>муниипальны</w:t>
            </w:r>
            <w:proofErr w:type="spellEnd"/>
            <w:r w:rsidRPr="009B1CFE">
              <w:t xml:space="preserve"> </w:t>
            </w:r>
            <w:r w:rsidRPr="009B1CFE">
              <w:lastRenderedPageBreak/>
              <w:t xml:space="preserve">образований сельских поселений по осуществлению </w:t>
            </w:r>
            <w:proofErr w:type="spellStart"/>
            <w:r w:rsidRPr="009B1CFE">
              <w:t>муниипального</w:t>
            </w:r>
            <w:proofErr w:type="spellEnd"/>
            <w:r w:rsidRPr="009B1CFE">
              <w:t xml:space="preserve"> </w:t>
            </w:r>
            <w:proofErr w:type="spellStart"/>
            <w:r w:rsidRPr="009B1CFE">
              <w:t>земенльного</w:t>
            </w:r>
            <w:proofErr w:type="spellEnd"/>
            <w:r w:rsidRPr="009B1CFE">
              <w:t xml:space="preserve"> контроля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lastRenderedPageBreak/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88914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   162,3   </w:t>
            </w:r>
          </w:p>
        </w:tc>
      </w:tr>
      <w:tr w:rsidR="009B1CFE" w:rsidRPr="009B1CFE" w:rsidTr="009B1CFE">
        <w:trPr>
          <w:trHeight w:val="76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r w:rsidRPr="009B1CFE">
              <w:t>гос</w:t>
            </w:r>
            <w:proofErr w:type="gramStart"/>
            <w:r w:rsidRPr="009B1CFE">
              <w:t>.о</w:t>
            </w:r>
            <w:proofErr w:type="gramEnd"/>
            <w:r w:rsidRPr="009B1CFE">
              <w:t>рганами</w:t>
            </w:r>
            <w:proofErr w:type="spellEnd"/>
            <w:r w:rsidRPr="009B1CFE">
              <w:t xml:space="preserve">, казенными </w:t>
            </w:r>
            <w:proofErr w:type="spellStart"/>
            <w:r w:rsidRPr="009B1CFE">
              <w:t>учредениями</w:t>
            </w:r>
            <w:proofErr w:type="spellEnd"/>
            <w:r w:rsidRPr="009B1CFE">
              <w:t xml:space="preserve">, органами управления </w:t>
            </w:r>
            <w:proofErr w:type="spellStart"/>
            <w:r w:rsidRPr="009B1CFE">
              <w:t>гос.внебюджетными</w:t>
            </w:r>
            <w:proofErr w:type="spellEnd"/>
            <w:r w:rsidRPr="009B1CFE">
              <w:t xml:space="preserve"> фондами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88914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100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162,3   </w:t>
            </w:r>
          </w:p>
        </w:tc>
      </w:tr>
      <w:tr w:rsidR="009B1CFE" w:rsidRPr="009B1CFE" w:rsidTr="009B1CFE">
        <w:trPr>
          <w:trHeight w:val="55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Расходы на выплаты персоналу государственных (муниципальных) органов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12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88914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120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162,3   </w:t>
            </w:r>
          </w:p>
        </w:tc>
      </w:tr>
      <w:tr w:rsidR="009B1CFE" w:rsidRPr="009B1CFE" w:rsidTr="009B1CFE">
        <w:trPr>
          <w:trHeight w:val="555"/>
        </w:trPr>
        <w:tc>
          <w:tcPr>
            <w:tcW w:w="6204" w:type="dxa"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Прочие расходы по обязательствам муниципального образования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20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00000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2 425,6   </w:t>
            </w:r>
          </w:p>
        </w:tc>
      </w:tr>
      <w:tr w:rsidR="009B1CFE" w:rsidRPr="009B1CFE" w:rsidTr="009B1CFE">
        <w:trPr>
          <w:trHeight w:val="87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 xml:space="preserve">Строительство, реконструкция, капитальный ремонт, ремонт и содержание </w:t>
            </w:r>
            <w:proofErr w:type="spellStart"/>
            <w:r w:rsidRPr="009B1CFE">
              <w:t>автомобильны</w:t>
            </w:r>
            <w:proofErr w:type="spellEnd"/>
            <w:r w:rsidRPr="009B1CFE">
              <w:t xml:space="preserve"> дорог общего пользования местного значения, включая разработку проектной документации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20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88912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1 212,7   </w:t>
            </w:r>
          </w:p>
        </w:tc>
      </w:tr>
      <w:tr w:rsidR="009B1CFE" w:rsidRPr="009B1CFE" w:rsidTr="009B1CFE">
        <w:trPr>
          <w:trHeight w:val="55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20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88912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1 212,7   </w:t>
            </w:r>
          </w:p>
        </w:tc>
      </w:tr>
      <w:tr w:rsidR="009B1CFE" w:rsidRPr="009B1CFE" w:rsidTr="009B1CFE">
        <w:trPr>
          <w:trHeight w:val="54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20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88912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240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1 212,7   </w:t>
            </w:r>
          </w:p>
        </w:tc>
      </w:tr>
      <w:tr w:rsidR="009B1CFE" w:rsidRPr="009B1CFE" w:rsidTr="009B1CFE">
        <w:trPr>
          <w:trHeight w:val="102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 xml:space="preserve">Содержание, капитальный ремонт и ремонт автомобильных дорог </w:t>
            </w:r>
            <w:proofErr w:type="spellStart"/>
            <w:r w:rsidRPr="009B1CFE">
              <w:t>общаего</w:t>
            </w:r>
            <w:proofErr w:type="spellEnd"/>
            <w:r w:rsidRPr="009B1CFE">
              <w:t xml:space="preserve"> </w:t>
            </w:r>
            <w:proofErr w:type="spellStart"/>
            <w:r w:rsidRPr="009B1CFE">
              <w:t>ользования</w:t>
            </w:r>
            <w:proofErr w:type="spellEnd"/>
            <w:r w:rsidRPr="009B1CFE">
              <w:t xml:space="preserve"> местного значения вне границ населенных пунктов в </w:t>
            </w:r>
            <w:proofErr w:type="spellStart"/>
            <w:r w:rsidRPr="009B1CFE">
              <w:t>граниах</w:t>
            </w:r>
            <w:proofErr w:type="spellEnd"/>
            <w:r w:rsidRPr="009B1CFE">
              <w:t xml:space="preserve"> муниципального района, включая обеспечение безопасности дорожного движения на них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20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88913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1 212,9   </w:t>
            </w:r>
          </w:p>
        </w:tc>
      </w:tr>
      <w:tr w:rsidR="009B1CFE" w:rsidRPr="009B1CFE" w:rsidTr="009B1CFE">
        <w:trPr>
          <w:trHeight w:val="46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20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88913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1 212,9   </w:t>
            </w:r>
          </w:p>
        </w:tc>
      </w:tr>
      <w:tr w:rsidR="009B1CFE" w:rsidRPr="009B1CFE" w:rsidTr="009B1CFE">
        <w:trPr>
          <w:trHeight w:val="46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20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88913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240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1 212,9   </w:t>
            </w:r>
          </w:p>
        </w:tc>
      </w:tr>
      <w:tr w:rsidR="009B1CFE" w:rsidRPr="009B1CFE" w:rsidTr="009B1CFE">
        <w:trPr>
          <w:trHeight w:val="360"/>
        </w:trPr>
        <w:tc>
          <w:tcPr>
            <w:tcW w:w="6204" w:type="dxa"/>
            <w:noWrap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Социальная поддержка граждан</w:t>
            </w:r>
          </w:p>
        </w:tc>
        <w:tc>
          <w:tcPr>
            <w:tcW w:w="865" w:type="dxa"/>
            <w:gridSpan w:val="2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17</w:t>
            </w:r>
          </w:p>
        </w:tc>
        <w:tc>
          <w:tcPr>
            <w:tcW w:w="270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</w:t>
            </w:r>
          </w:p>
        </w:tc>
        <w:tc>
          <w:tcPr>
            <w:tcW w:w="484" w:type="dxa"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00000</w:t>
            </w:r>
          </w:p>
        </w:tc>
        <w:tc>
          <w:tcPr>
            <w:tcW w:w="400" w:type="dxa"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     96,4   </w:t>
            </w:r>
          </w:p>
        </w:tc>
      </w:tr>
      <w:tr w:rsidR="009B1CFE" w:rsidRPr="009B1CFE" w:rsidTr="009B1CFE">
        <w:trPr>
          <w:trHeight w:val="25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Доплаты к пенсиям муниципальных служащих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17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17060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96,4   </w:t>
            </w:r>
          </w:p>
        </w:tc>
      </w:tr>
      <w:tr w:rsidR="009B1CFE" w:rsidRPr="009B1CFE" w:rsidTr="009B1CFE">
        <w:trPr>
          <w:trHeight w:val="25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Социальное обеспечение и иные выплаты населению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17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17060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300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96,4   </w:t>
            </w:r>
          </w:p>
        </w:tc>
      </w:tr>
      <w:tr w:rsidR="009B1CFE" w:rsidRPr="009B1CFE" w:rsidTr="009B1CFE">
        <w:trPr>
          <w:trHeight w:val="390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17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0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00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17060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320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 xml:space="preserve">                     96,4   </w:t>
            </w:r>
          </w:p>
        </w:tc>
      </w:tr>
      <w:tr w:rsidR="009B1CFE" w:rsidRPr="009B1CFE" w:rsidTr="009B1CFE">
        <w:trPr>
          <w:trHeight w:val="7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 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> </w:t>
            </w:r>
          </w:p>
        </w:tc>
      </w:tr>
      <w:tr w:rsidR="009B1CFE" w:rsidRPr="009B1CFE" w:rsidTr="009B1CFE">
        <w:trPr>
          <w:trHeight w:val="75"/>
        </w:trPr>
        <w:tc>
          <w:tcPr>
            <w:tcW w:w="6204" w:type="dxa"/>
            <w:hideMark/>
          </w:tcPr>
          <w:p w:rsidR="009B1CFE" w:rsidRPr="009B1CFE" w:rsidRDefault="009B1CFE">
            <w:r w:rsidRPr="009B1CFE">
              <w:t> 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/>
        </w:tc>
        <w:tc>
          <w:tcPr>
            <w:tcW w:w="324" w:type="dxa"/>
            <w:noWrap/>
            <w:hideMark/>
          </w:tcPr>
          <w:p w:rsidR="009B1CFE" w:rsidRPr="009B1CFE" w:rsidRDefault="009B1CFE" w:rsidP="009B1CFE"/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r w:rsidRPr="009B1CFE">
              <w:t> </w:t>
            </w:r>
          </w:p>
        </w:tc>
      </w:tr>
      <w:tr w:rsidR="009B1CFE" w:rsidRPr="009B1CFE" w:rsidTr="009B1CFE">
        <w:trPr>
          <w:trHeight w:val="420"/>
        </w:trPr>
        <w:tc>
          <w:tcPr>
            <w:tcW w:w="6204" w:type="dxa"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Итого:</w:t>
            </w:r>
          </w:p>
        </w:tc>
        <w:tc>
          <w:tcPr>
            <w:tcW w:w="865" w:type="dxa"/>
            <w:gridSpan w:val="2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270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324" w:type="dxa"/>
            <w:noWrap/>
            <w:hideMark/>
          </w:tcPr>
          <w:p w:rsidR="009B1CFE" w:rsidRPr="009B1CFE" w:rsidRDefault="009B1CFE" w:rsidP="009B1CFE">
            <w:r w:rsidRPr="009B1CFE">
              <w:t> </w:t>
            </w:r>
          </w:p>
        </w:tc>
        <w:tc>
          <w:tcPr>
            <w:tcW w:w="484" w:type="dxa"/>
            <w:noWrap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B1CFE" w:rsidRPr="009B1CFE" w:rsidRDefault="009B1CFE" w:rsidP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9B1CFE" w:rsidRPr="009B1CFE" w:rsidRDefault="009B1CFE">
            <w:pPr>
              <w:rPr>
                <w:b/>
                <w:bCs/>
              </w:rPr>
            </w:pPr>
            <w:r w:rsidRPr="009B1CFE">
              <w:rPr>
                <w:b/>
                <w:bCs/>
              </w:rPr>
              <w:t xml:space="preserve">                8 545,9   </w:t>
            </w:r>
          </w:p>
        </w:tc>
      </w:tr>
    </w:tbl>
    <w:p w:rsidR="00E94899" w:rsidRDefault="00E94899"/>
    <w:p w:rsidR="009B1CFE" w:rsidRDefault="009B1CFE">
      <w:r w:rsidRPr="009B1CFE">
        <w:rPr>
          <w:noProof/>
          <w:lang w:eastAsia="ru-RU"/>
        </w:rPr>
        <w:lastRenderedPageBreak/>
        <w:drawing>
          <wp:inline distT="0" distB="0" distL="0" distR="0" wp14:anchorId="6AA2F738" wp14:editId="08F3064D">
            <wp:extent cx="5940425" cy="4928005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двадцать шестой  внеочередной сессии Муниципального Совета четвертого созыва от 26 марта 2020 года.</w:t>
      </w: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Внести в решение</w:t>
      </w:r>
      <w:r w:rsidRPr="009B1CF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9B1CF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двадцать</w:t>
      </w:r>
      <w:r w:rsidRPr="009B1CF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9B1CF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четвертой сессии </w:t>
      </w:r>
      <w:r w:rsidRPr="009B1CFE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Муниципального Совета  МО «Тавреньгское» 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26.12.2019 года № 77</w:t>
      </w: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1CF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r w:rsidRPr="009B1CFE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 год»</w:t>
      </w:r>
      <w:r w:rsidRPr="009B1CF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следующие изменения и дополнения:</w:t>
      </w: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Добавить код бюджетной классификации в</w:t>
      </w:r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главных      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дминистраторов доходов  бюджета муниципального образования «Тавреньгское» на 2020 год.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- 919 2 02 25576 10 0000 150  -  Субсидия бюджетам сельских поселений на обеспечение комплексного развития сельских территорий </w:t>
      </w: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ассигнования  расходной части бюджета МО «</w:t>
      </w:r>
      <w:r w:rsidRPr="009B1CFE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2020 год на </w:t>
      </w: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390,0 </w:t>
      </w:r>
      <w:r w:rsidRPr="009B1CF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тыс. руб.</w:t>
      </w:r>
      <w:r w:rsidRPr="009B1CF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по следующим кодам бюджетной классификации:</w:t>
      </w: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- 919 0503 01600</w:t>
      </w:r>
      <w:r w:rsidRPr="009B1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5760 244 – Субсидия бюджетам сельских поселений на обеспечение комплексного развития сельских территорий</w:t>
      </w: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Уменьшить ассигнования  расходной части бюджета МО «</w:t>
      </w:r>
      <w:r w:rsidRPr="009B1CFE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2020 год на </w:t>
      </w: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47,6</w:t>
      </w:r>
      <w:r w:rsidRPr="009B1CF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9B1CF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9B1CF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тыс. руб.</w:t>
      </w:r>
      <w:r w:rsidRPr="009B1CF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по следующим кодам бюджетной классификации: (Приложение 2)</w:t>
      </w: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- 919 0801 01700</w:t>
      </w:r>
      <w:r w:rsidRPr="009B1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4670 611 - Субсидия 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4.Уменьшить ассигнования  расходной части бюджета МО «</w:t>
      </w:r>
      <w:r w:rsidRPr="009B1CFE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2020 год на </w:t>
      </w: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36,0 </w:t>
      </w:r>
      <w:r w:rsidRPr="009B1CF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тыс. руб.</w:t>
      </w:r>
      <w:r w:rsidRPr="009B1CF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по следующим кодам бюджетной классификации:</w:t>
      </w: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- 919 0104 1200010010 244 – Закупка товаров работ услуг для государственных муниципальных нужд </w:t>
      </w: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Увеличить ассигнования  расходной части бюджета МО «</w:t>
      </w:r>
      <w:r w:rsidRPr="009B1CFE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2020 год на </w:t>
      </w: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36,0 </w:t>
      </w:r>
      <w:r w:rsidRPr="009B1CF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тыс. руб.</w:t>
      </w:r>
      <w:r w:rsidRPr="009B1CF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по следующим кодам бюджетной классификации:</w:t>
      </w: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- 919 0113 1200010010 831 – Исполнение судебных актов </w:t>
      </w:r>
    </w:p>
    <w:p w:rsidR="009B1CFE" w:rsidRPr="009B1CFE" w:rsidRDefault="009B1CFE" w:rsidP="009B1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99" w:rsidRDefault="009B1CFE" w:rsidP="009B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Главный бухгалтер                                      Архипова О.А</w:t>
      </w:r>
    </w:p>
    <w:p w:rsidR="009B1CFE" w:rsidRDefault="009B1CFE" w:rsidP="009B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CFE" w:rsidRPr="009B1CFE" w:rsidRDefault="009B1CFE" w:rsidP="009B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Архангельская область 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«Тавреньгское»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«Тавреньгское»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26 марта </w:t>
      </w:r>
      <w:smartTag w:uri="urn:schemas-microsoft-com:office:smarttags" w:element="metricconverter">
        <w:smartTagPr>
          <w:attr w:name="ProductID" w:val="2020 г"/>
        </w:smartTagPr>
        <w:r w:rsidRPr="009B1CF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2020 г</w:t>
        </w:r>
      </w:smartTag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                                                                           № 85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 муниципального образования «Тавреньгское»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муниципального образования «Тавреньгское» в соответствие с изменениями в федеральном и региональном законодательстве, руководствуясь статьями 5 и 32 Устава муниципального образования «Тавреньгское», муниципальный Совет муниципального образования «Тавреньгское» </w:t>
      </w:r>
      <w:proofErr w:type="gramStart"/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9B1CFE" w:rsidRPr="009B1CFE" w:rsidRDefault="009B1CFE" w:rsidP="009B1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«Тавреньгское», принятый решением муниципального Совета муниципального образования «Тавреньгское» от 02 августа 2010 года № 48, зарегистрированный  Управлением Министерства юстиции Российской Федерации по Архангельской области и Ненецкому автономному округу от 16 августа  2010 года </w:t>
      </w:r>
      <w:r w:rsidRPr="009B1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295133082010001  , следующие изменения и дополнения:                                                                                                                   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устава изложить в следующей редакции: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«Устав сельского поселения «Тавреньгское» Коношского муниципального района Архангельской области»;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Статью 1 устава изложить в следующей редакции: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1. Правовой статус сельского поселения «Тавреньгское» Коношского муниципального района Архангельской области.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Муниципальное образование имеет официальное наименование: сельское поселение «Тавреньгское» Коношского муниципального района Архангельской области.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«Тавреньгское» Коношского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«Тавреньгское», «Тавреньгское</w:t>
      </w:r>
      <w:proofErr w:type="gramEnd"/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«МО «Тавреньгское».</w:t>
      </w:r>
      <w:r w:rsidRPr="009B1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9B1CFE" w:rsidRPr="009B1CFE" w:rsidRDefault="009B1CFE" w:rsidP="009B1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«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Коношского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определяется </w:t>
      </w:r>
      <w:hyperlink r:id="rId12" w:tgtFrame="_self" w:history="1">
        <w:proofErr w:type="gramStart"/>
        <w:r w:rsidRPr="009B1C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Конституци</w:t>
        </w:r>
      </w:hyperlink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proofErr w:type="gramEnd"/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3" w:tgtFrame="_self" w:history="1">
        <w:r w:rsidRPr="009B1C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Уставом</w:t>
        </w:r>
      </w:hyperlink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B1CFE" w:rsidRPr="009B1CFE" w:rsidRDefault="009B1CFE" w:rsidP="009B1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Муниципальное образование «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имеет свой Устав и иные муниципальные нормативные правовые акты.</w:t>
      </w:r>
    </w:p>
    <w:p w:rsidR="009B1CFE" w:rsidRPr="009B1CFE" w:rsidRDefault="009B1CFE" w:rsidP="009B1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Муниципальное образование «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вправе заключать договоры и соглашения, в том числе в рамках межмуниципального сотрудничества.</w:t>
      </w:r>
    </w:p>
    <w:p w:rsidR="009B1CFE" w:rsidRPr="009B1CFE" w:rsidRDefault="009B1CFE" w:rsidP="009B1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Население муниципального образования «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самостоятельно, в соответствии с </w:t>
      </w:r>
      <w:hyperlink r:id="rId14" w:tgtFrame="_self" w:history="1">
        <w:proofErr w:type="gramStart"/>
        <w:r w:rsidRPr="009B1C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Конституци</w:t>
        </w:r>
      </w:hyperlink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proofErr w:type="gramEnd"/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федеральными законами, </w:t>
      </w:r>
      <w:hyperlink r:id="rId15" w:tgtFrame="_self" w:history="1">
        <w:r w:rsidRPr="009B1C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Уставом</w:t>
        </w:r>
      </w:hyperlink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9B1CFE" w:rsidRPr="009B1CFE" w:rsidRDefault="009B1CFE" w:rsidP="009B1C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От имени муниципального образования «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временно исполняющий обязанности главы муниципального образования «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исполняющий обязанности главы муниципального образования «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Тавреньгское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Муниципальное образование «Тавреньгское» может иметь свой герб и флаг. Описание и порядок официального использования герба и флага устанавливаются решением муниципального Совета муниципального образования «Тавреньгское».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Пункт 1 статьи 7 дополнить подпунктом    следующего содержания: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«14) принятие в соответствии с гражданским законодательством Российской Федерации  решения о сносе самовольной постройки, решения о сносе  самовольной постройки или ее приведении в соответствие с предельными параметрами 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 обязательными требованиями к параметрам объектов капитального строительства,  установленными Федеральными законами.».</w:t>
      </w:r>
      <w:proofErr w:type="gramEnd"/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  Пункт 9.1. статьи 20  изложить в следующей редакции: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«9.1. </w:t>
      </w:r>
      <w:proofErr w:type="gramStart"/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 депутата муниципального Совета муниципального  образования  «Тавреньгское»   прекращаются досрочно в случае несоблюдения ограничений, запретов, неисполнения обязанностей, установленных Федеральным законом  от 25 декабря 2008 года № 273-ФЗ «О противодействии коррупции», Федеральным законом от 03 декабря 2012 года № 230-ФЗ «О  контроле за соответствием расходов лиц, замещающих государственные должности, и иных  лиц их доходам», Федеральным законом от 07 мая 2013 года № 79 –ФЗ «О</w:t>
      </w:r>
      <w:proofErr w:type="gramEnd"/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запрете  отдельным категориям  лиц открывать и иметь счета (вклады), хранить наличные денежные средства 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инструментами»,  если иное не предусмотрено </w:t>
      </w: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Федеральным законом  от 06.10.2003 №131-ФЗ  «Об общих принципах организации местного самоуправления в Российской Федерации».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 Пункт  № 2.1.  статьи № 23 изложить в следующей редакции: </w:t>
      </w:r>
    </w:p>
    <w:p w:rsidR="009B1CFE" w:rsidRPr="009B1CFE" w:rsidRDefault="009B1CFE" w:rsidP="009B1CF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«2.1.   </w:t>
      </w:r>
      <w:proofErr w:type="gramStart"/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 главы муниципального образования «Тавреньгское»  прекращаются досрочно в случае несоблюдения ограничений, запретов, неисполнения обязанностей, установленных Федеральным законом  от 25 декабря 2008 года № 273-ФЗ «О противодействии коррупции», Федеральным законом от 03 декабря 2012 года № 230-ФЗ «О  контроле за соответствием расходов лиц, замещающих государственные должности, и иных  лиц их доходам», Федеральным законом от 07 мая 2013 года № 79 –ФЗ «О запрете  отдельным</w:t>
      </w:r>
      <w:proofErr w:type="gramEnd"/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категориям  лиц открывать и иметь счета (вклады), хранить наличные денежные средства 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инструментами»,  если иное не предусмотрено Федеральным законом  от 06.10.2003 №131-ФЗ  «Об общих принципах организации местного самоуправления в Российской Федерации». 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9B1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Тавреньгском муниципальном </w:t>
      </w:r>
      <w:proofErr w:type="spellStart"/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Веснике</w:t>
      </w:r>
      <w:proofErr w:type="spellEnd"/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9B1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21 июля 2005 года №97-ФЗ                                                          «О государственной регистрации уставов муниципальных образований»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1CFE" w:rsidRPr="009B1CFE" w:rsidRDefault="009B1CFE" w:rsidP="009B1C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Муниципальному Совету муниципального образования «Тавреньгское», </w:t>
      </w:r>
      <w:r w:rsidRPr="009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«Тавреньгское»</w:t>
      </w:r>
      <w:r w:rsidRPr="009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администрации 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«Тавреньгское»</w:t>
      </w:r>
      <w:r w:rsidRPr="009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«Тавреньгское».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муниципального Совета 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«Тавреньгское»»                                                                                Е.Н. Герасимовская</w:t>
      </w:r>
    </w:p>
    <w:p w:rsidR="009B1CFE" w:rsidRPr="009B1CFE" w:rsidRDefault="009B1CFE" w:rsidP="009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E94899" w:rsidRPr="009B1CFE" w:rsidRDefault="009B1CFE" w:rsidP="009B1CFE">
      <w:pPr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«Тавреньгское»                                                                                     Н.А</w:t>
      </w:r>
      <w:proofErr w:type="gramStart"/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</w:t>
      </w:r>
    </w:p>
    <w:p w:rsidR="00E94899" w:rsidRDefault="00E94899"/>
    <w:p w:rsidR="00E94899" w:rsidRDefault="00E94899"/>
    <w:p w:rsidR="009B1CFE" w:rsidRPr="009B1CFE" w:rsidRDefault="009B1CFE" w:rsidP="009B1CFE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«ТАВРЕНЬГСКОЕ» СЕЛЬСКОЕ ПОСЕЛЕНИЕ  </w:t>
      </w:r>
    </w:p>
    <w:p w:rsidR="009B1CFE" w:rsidRPr="009B1CFE" w:rsidRDefault="009B1CFE" w:rsidP="009B1CFE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МУНИПАЛЬНЫЙ СОВЕТ</w:t>
      </w:r>
    </w:p>
    <w:p w:rsidR="009B1CFE" w:rsidRPr="009B1CFE" w:rsidRDefault="009B1CFE" w:rsidP="009B1CFE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четвертого созыва</w:t>
      </w:r>
    </w:p>
    <w:p w:rsidR="009B1CFE" w:rsidRPr="009B1CFE" w:rsidRDefault="009B1CFE" w:rsidP="009B1CFE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9B1CFE" w:rsidRPr="009B1CFE" w:rsidRDefault="009B1CFE" w:rsidP="009B1CFE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Двадцать шестой сессии</w:t>
      </w:r>
    </w:p>
    <w:p w:rsidR="009B1CFE" w:rsidRPr="009B1CFE" w:rsidRDefault="009B1CFE" w:rsidP="009B1CFE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26.03.2020  г.                                                                     №  86 </w:t>
      </w:r>
    </w:p>
    <w:p w:rsidR="009B1CFE" w:rsidRPr="009B1CFE" w:rsidRDefault="009B1CFE" w:rsidP="009B1CFE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дер. Пономаревская, Коношский район, Архангельской обл.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назначении публичных слушаний». </w:t>
      </w:r>
    </w:p>
    <w:p w:rsidR="009B1CFE" w:rsidRP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 и 44 Федерального закона от 06.10.2003 г. № 131 –ФЗ «Об общих принципах организации местного самоуправления в Российской Федерации», статьей 32 главы </w:t>
      </w:r>
      <w:r w:rsidRPr="009B1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«Тавреньгское»    и Положением о порядке организации и проведения публичных слушаний в муниципальном образовании «Тавреньгское», утвержденным решением сессии Муниципального Совета муниципального образования «Тавреньгское» первого созыва № 10 от 12 октября  2005 года</w:t>
      </w:r>
      <w:proofErr w:type="gramEnd"/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МО «Тавреньгское» решил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CFE" w:rsidRPr="009B1CFE" w:rsidRDefault="009B1CFE" w:rsidP="009B1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проекту решения от 26.03.2020 года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на 27.04.2020 года.</w:t>
      </w:r>
    </w:p>
    <w:p w:rsidR="009B1CFE" w:rsidRPr="009B1CFE" w:rsidRDefault="009B1CFE" w:rsidP="009B1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организатором и инициатором публичных слушаний является глава муниципального образования «Тавреньгское».</w:t>
      </w:r>
    </w:p>
    <w:p w:rsidR="009B1CFE" w:rsidRPr="009B1CFE" w:rsidRDefault="009B1CFE" w:rsidP="009B1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что: публичные слушания будут проходить 27.04.2020 года в 10.00 часов по адресу: дер. Пономаревская, улица Советская, дом 4, в кабинете главы администрации МО «Тавреньгское». </w:t>
      </w:r>
      <w:proofErr w:type="gramStart"/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письменных предложений по проекту решения от 26.03.2020 года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осуществляет организатор публичных слушаний в помещении администрации муниципального образования «Тавреньгское» по адресу: деревня Пономаревская, улица Советская, дом 4 с 27.03.2020 года по 26.04.2020 года в рабочие дни с 9.00 до 15.00 часов.</w:t>
      </w:r>
      <w:proofErr w:type="gramEnd"/>
    </w:p>
    <w:p w:rsidR="009B1CFE" w:rsidRPr="009B1CFE" w:rsidRDefault="009B1CFE" w:rsidP="009B1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Помощнику Главы Администрации муниципального образования «Тавреньгское» Архиповой Кристине Алексеевне обеспечить информирование населения о предстоящих публичных слушаниях в средствах массовой информации.</w:t>
      </w:r>
    </w:p>
    <w:p w:rsidR="009B1CFE" w:rsidRPr="009B1CFE" w:rsidRDefault="009B1CFE" w:rsidP="009B1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организационного комитета для подготовки и  проведения публичных слушаний по обсуждению проекта решения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(приложение №1).</w:t>
      </w:r>
    </w:p>
    <w:p w:rsidR="009B1CFE" w:rsidRP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Н.А. Фомин</w:t>
      </w:r>
    </w:p>
    <w:p w:rsidR="009B1CFE" w:rsidRP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                                                        Е.Н. Герасимовская</w:t>
      </w:r>
    </w:p>
    <w:p w:rsidR="009B1CFE" w:rsidRPr="009B1CFE" w:rsidRDefault="009B1CFE" w:rsidP="009B1CFE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9B1CFE" w:rsidRPr="009B1CFE" w:rsidRDefault="009B1CFE" w:rsidP="009B1CFE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B1CFE" w:rsidRPr="009B1CFE" w:rsidRDefault="009B1CFE" w:rsidP="009B1CFE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МС МО «Тавреньгское»</w:t>
      </w:r>
    </w:p>
    <w:p w:rsidR="009B1CFE" w:rsidRPr="009B1CFE" w:rsidRDefault="009B1CFE" w:rsidP="009B1CFE">
      <w:pPr>
        <w:tabs>
          <w:tab w:val="left" w:pos="5280"/>
          <w:tab w:val="left" w:pos="601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     от 26.03.2020 года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организационного комитета для подготовки и проведения публичных слушаний по обсуждению  проекта решения МС МО «Тавреньгское»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 и дополнений в  Устав муниципального образования «Тавреньгское»».</w:t>
      </w:r>
    </w:p>
    <w:p w:rsidR="009B1CFE" w:rsidRP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статьями 28 и 44 Федерального закона от 06.10.2003 г. № 131 –ФЗ «Об общих принципах организации местного самоуправления в Российской </w:t>
      </w: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Федерации» и Положением о порядке организации и проведения публичных слушаний в муниципальном образовании «Тавреньгское», утвержденным решением сессии муниципального совета муниципального образования «Тавреньгское» №10 от 12.10.2005 года: </w:t>
      </w:r>
    </w:p>
    <w:p w:rsidR="009B1CFE" w:rsidRP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организационный комитет для подготовки и  проведения публичных слушаний по обсуждению проекта решения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в следующем составе:</w:t>
      </w:r>
    </w:p>
    <w:p w:rsidR="009B1CFE" w:rsidRP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Николай Александрович  глава МО «Тавреньгское» (председатель оргкомитета);</w:t>
      </w:r>
    </w:p>
    <w:p w:rsidR="009B1CFE" w:rsidRP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Кристина Алексеевна помощник главы  МО «Тавреньгское» (заместитель председателя оргкомитета);</w:t>
      </w:r>
    </w:p>
    <w:p w:rsidR="009B1CFE" w:rsidRP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Верещагина Зоя Александровна  специалист МО «Тавреньгское»;</w:t>
      </w:r>
    </w:p>
    <w:p w:rsidR="009B1CFE" w:rsidRP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Герасимовская Екатерина Николаевна, председатель МС МО «Тавреньгское»;</w:t>
      </w:r>
    </w:p>
    <w:p w:rsid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Романцев Александр Валерьевич  депутат МС МО «Тавреньгское»</w:t>
      </w:r>
    </w:p>
    <w:p w:rsid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 «ТАВРЕНЬГСКОЕ»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 СОВЕТ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шестой сессии</w:t>
      </w:r>
    </w:p>
    <w:p w:rsidR="009B1CFE" w:rsidRPr="009B1CFE" w:rsidRDefault="009B1CFE" w:rsidP="009B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 марта 2020 года</w:t>
      </w:r>
      <w:r w:rsidRPr="009B1CF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9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87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Пономаревская, Архангельской обл. Коношского района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двадцать второй сессии Муниципального Совета 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«Тавреньгское»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12.10.2019 года № 68 «О введении земельного налога на территории муниципального образования «Тавреньгское»</w:t>
      </w:r>
    </w:p>
    <w:p w:rsidR="009B1CFE" w:rsidRPr="009B1CFE" w:rsidRDefault="009B1CFE" w:rsidP="009B1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1CFE">
        <w:rPr>
          <w:rFonts w:ascii="Times New Roman" w:hAnsi="Times New Roman" w:cs="Times New Roman"/>
          <w:sz w:val="24"/>
          <w:szCs w:val="24"/>
        </w:rPr>
        <w:t>На основании положения о почетном гражданине «Тавреньгского» сельского поселения, утвержденного решением тринадцатой сессии муниципального Совета «Тавреньгского» сельского поселения № 48  от 04.05.2018 года, на основании решения комиссии «Об утверждении почетного гражданина «Тавреньгского» сельского поселения», на основании распоряжения № 10-р от 18.09.2018 г. «Об утверждении списка почетных жителей «Тавреньгского» сельского поселения», муниципальный Совет решил:</w:t>
      </w:r>
      <w:proofErr w:type="gramEnd"/>
    </w:p>
    <w:p w:rsidR="009B1CFE" w:rsidRPr="009B1CFE" w:rsidRDefault="009B1CFE" w:rsidP="009B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1. Пункт 5 Решения муниципального Совета муниципального образования «Тавреньгское» от 12.10.2019 № 68 изложить в следующей редакции:</w:t>
      </w:r>
    </w:p>
    <w:p w:rsidR="009B1CFE" w:rsidRPr="009B1CFE" w:rsidRDefault="009B1CFE" w:rsidP="009B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«5. Освобождаются от налогообложения земельным налогом:</w:t>
      </w:r>
    </w:p>
    <w:p w:rsidR="009B1CFE" w:rsidRPr="009B1CFE" w:rsidRDefault="009B1CFE" w:rsidP="009B1C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– бюджетные организации, финансируемые из бюджета муниципального образования «Тавреньгское», собственники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назначения».</w:t>
      </w:r>
    </w:p>
    <w:p w:rsidR="009B1CFE" w:rsidRPr="009B1CFE" w:rsidRDefault="009B1CFE" w:rsidP="009B1C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– почётные граждане «Тавреньгского» сельского поселения ».</w:t>
      </w:r>
    </w:p>
    <w:p w:rsidR="009B1CFE" w:rsidRPr="009B1CFE" w:rsidRDefault="009B1CFE" w:rsidP="009B1C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CFE" w:rsidRPr="009B1CFE" w:rsidRDefault="009B1CFE" w:rsidP="009B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2. Решение подлежит официальному опубликованию и размещению на официальном сайте администрации МО «Тавреньгское» в информационно – телекоммуникационной сети «Интернет».</w:t>
      </w:r>
    </w:p>
    <w:p w:rsidR="009B1CFE" w:rsidRPr="009B1CFE" w:rsidRDefault="009B1CFE" w:rsidP="009B1CFE">
      <w:pPr>
        <w:rPr>
          <w:rFonts w:ascii="Times New Roman" w:hAnsi="Times New Roman" w:cs="Times New Roman"/>
          <w:sz w:val="24"/>
          <w:szCs w:val="24"/>
        </w:rPr>
      </w:pPr>
    </w:p>
    <w:p w:rsidR="00E87E86" w:rsidRDefault="009B1CFE">
      <w:pPr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Н.А. Фомин</w:t>
      </w:r>
    </w:p>
    <w:p w:rsidR="009B1CFE" w:rsidRDefault="009B1CFE">
      <w:pPr>
        <w:rPr>
          <w:rFonts w:ascii="Times New Roman" w:hAnsi="Times New Roman" w:cs="Times New Roman"/>
          <w:sz w:val="24"/>
          <w:szCs w:val="24"/>
        </w:rPr>
      </w:pP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 ОБРАЗОВАНИЕ «ТАВРЕНЬГСКОЕ»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 СОВЕТ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шестой сессии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1CFE" w:rsidRPr="009B1CFE" w:rsidRDefault="009B1CFE" w:rsidP="009B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 марта 2020 года</w:t>
      </w:r>
      <w:r w:rsidRPr="009B1CF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9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88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Пономаревская, Архангельской обл. Коношского района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двадцать второй сессии Муниципального Совета 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«Тавреньгское»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12.10.2019 года № 70 «О введении налога на имущество физических лиц на территории муниципального образования «Тавреньгское»</w:t>
      </w:r>
    </w:p>
    <w:p w:rsidR="009B1CFE" w:rsidRPr="009B1CFE" w:rsidRDefault="009B1CFE" w:rsidP="009B1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1CFE">
        <w:rPr>
          <w:rFonts w:ascii="Times New Roman" w:hAnsi="Times New Roman" w:cs="Times New Roman"/>
          <w:sz w:val="24"/>
          <w:szCs w:val="24"/>
        </w:rPr>
        <w:t>На основании положения о почетном гражданине «Тавреньгского» сельского поселения, утвержденного решением тринадцатой сессии муниципального Совета «Тавреньгского» сельского поселения № 48  от 04.05.2018 года, на основании решения комиссии «Об утверждении почетного гражданина «Тавреньгского» сельского поселения», на основании распоряжения № 10-р от 18.09.2018 г. «Об утверждении списка почетных жителей «Тавреньгского» сельского поселения», муниципальный Совет решил:</w:t>
      </w:r>
      <w:proofErr w:type="gramEnd"/>
    </w:p>
    <w:p w:rsidR="009B1CFE" w:rsidRPr="009B1CFE" w:rsidRDefault="009B1CFE" w:rsidP="009B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1. Пункт 4 Решения муниципального Совета муниципального образования «Тавреньгское» от 12.10.2019 № 70 изложить в следующей редакции:</w:t>
      </w:r>
    </w:p>
    <w:p w:rsidR="009B1CFE" w:rsidRPr="009B1CFE" w:rsidRDefault="009B1CFE" w:rsidP="009B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«4. Налоговые льготы, установленные Налоговым кодексом Российской Федерации, действуют на территории муниципального образования «Тавреньгское» Коношского района Архангельской области в полном объеме</w:t>
      </w:r>
    </w:p>
    <w:p w:rsidR="009B1CFE" w:rsidRPr="009B1CFE" w:rsidRDefault="009B1CFE" w:rsidP="009B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4.1. Освобождаются от налогообложения налога на имущество физических лиц:</w:t>
      </w:r>
    </w:p>
    <w:p w:rsidR="009B1CFE" w:rsidRPr="009B1CFE" w:rsidRDefault="009B1CFE" w:rsidP="009B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– почётные граждане «Тавреньгского» сельского поселения ».</w:t>
      </w:r>
    </w:p>
    <w:p w:rsidR="009B1CFE" w:rsidRPr="009B1CFE" w:rsidRDefault="009B1CFE" w:rsidP="009B1C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CFE" w:rsidRPr="009B1CFE" w:rsidRDefault="009B1CFE" w:rsidP="009B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2. Решение подлежит официальному опубликованию и размещению на официальном сайте администрации МО «Тавреньгское» в информационно – телекоммуникационной сети «Интернет».</w:t>
      </w:r>
    </w:p>
    <w:p w:rsidR="009B1CFE" w:rsidRPr="009B1CFE" w:rsidRDefault="009B1CFE" w:rsidP="009B1CFE">
      <w:pPr>
        <w:rPr>
          <w:rFonts w:ascii="Times New Roman" w:hAnsi="Times New Roman" w:cs="Times New Roman"/>
          <w:sz w:val="24"/>
          <w:szCs w:val="24"/>
        </w:rPr>
      </w:pPr>
    </w:p>
    <w:p w:rsidR="009B1CFE" w:rsidRDefault="009B1CFE" w:rsidP="009B1CFE">
      <w:pPr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Н.А. Фомин</w:t>
      </w:r>
    </w:p>
    <w:p w:rsidR="009B1CFE" w:rsidRPr="009B1CFE" w:rsidRDefault="009B1CFE" w:rsidP="009B1CFE">
      <w:pPr>
        <w:rPr>
          <w:rFonts w:ascii="Times New Roman" w:hAnsi="Times New Roman" w:cs="Times New Roman"/>
          <w:sz w:val="24"/>
          <w:szCs w:val="24"/>
        </w:rPr>
      </w:pP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 «ТАВРЕНЬГСКОЕ»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 СОВЕТ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шестой сессии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1CFE" w:rsidRPr="009B1CFE" w:rsidRDefault="009B1CFE" w:rsidP="009B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 марта 2020 года</w:t>
      </w:r>
      <w:r w:rsidRPr="009B1CF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9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89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Пономаревская, Архангельской обл. Коношского района</w:t>
      </w:r>
    </w:p>
    <w:p w:rsidR="009B1CFE" w:rsidRPr="009B1CFE" w:rsidRDefault="009B1CFE" w:rsidP="009B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решения № 79 от 26.12.2019 года «Об установлении денежного вознаграждения главе муниципального образования «Тавреньгское», утратившим силу.</w:t>
      </w:r>
    </w:p>
    <w:p w:rsidR="009B1CFE" w:rsidRPr="009B1CFE" w:rsidRDefault="009B1CFE" w:rsidP="009B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CFE" w:rsidRPr="009B1CFE" w:rsidRDefault="009B1CFE" w:rsidP="009B1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 xml:space="preserve">    На основании соглашения о предоставлении дотации на выравнивание бюджетной обеспеченности поселений « 7-2020 от 23.01.2020 года</w:t>
      </w:r>
      <w:proofErr w:type="gramStart"/>
      <w:r w:rsidRPr="009B1CFE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9B1CFE" w:rsidRPr="009B1CFE" w:rsidRDefault="009B1CFE" w:rsidP="009B1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lastRenderedPageBreak/>
        <w:t>1. Решение № 79 от 26.12.2019 года «Об установлении денежного вознаграждения главе муниципального образования «Тавреньгское», признать утратившим силу.</w:t>
      </w:r>
    </w:p>
    <w:p w:rsidR="009B1CFE" w:rsidRPr="009B1CFE" w:rsidRDefault="009B1CFE" w:rsidP="009B1C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CFE" w:rsidRPr="009B1CFE" w:rsidRDefault="009B1CFE" w:rsidP="009B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2. Решение вступает в силу с 1 апреля 2020 года.</w:t>
      </w:r>
    </w:p>
    <w:p w:rsidR="009B1CFE" w:rsidRPr="009B1CFE" w:rsidRDefault="009B1CFE" w:rsidP="009B1CFE">
      <w:pPr>
        <w:rPr>
          <w:rFonts w:ascii="Times New Roman" w:hAnsi="Times New Roman" w:cs="Times New Roman"/>
          <w:sz w:val="24"/>
          <w:szCs w:val="24"/>
        </w:rPr>
      </w:pPr>
    </w:p>
    <w:p w:rsidR="009B1CFE" w:rsidRPr="009B1CFE" w:rsidRDefault="009B1CFE" w:rsidP="009B1CFE">
      <w:pPr>
        <w:rPr>
          <w:rFonts w:ascii="Times New Roman" w:hAnsi="Times New Roman" w:cs="Times New Roman"/>
          <w:sz w:val="24"/>
          <w:szCs w:val="24"/>
        </w:rPr>
      </w:pPr>
    </w:p>
    <w:p w:rsidR="009B1CFE" w:rsidRDefault="009B1CFE" w:rsidP="009B1CFE">
      <w:pPr>
        <w:rPr>
          <w:rFonts w:ascii="Times New Roman" w:hAnsi="Times New Roman" w:cs="Times New Roman"/>
          <w:sz w:val="24"/>
          <w:szCs w:val="24"/>
        </w:rPr>
      </w:pPr>
      <w:r w:rsidRPr="009B1CFE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Н.А. Фомин</w:t>
      </w:r>
    </w:p>
    <w:p w:rsidR="00D23A97" w:rsidRPr="009B1CFE" w:rsidRDefault="00D23A97" w:rsidP="009B1CF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10"/>
        <w:tblW w:w="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5"/>
      </w:tblGrid>
      <w:tr w:rsidR="00D23A97" w:rsidRPr="00D23A97" w:rsidTr="00892B88">
        <w:trPr>
          <w:trHeight w:val="1920"/>
        </w:trPr>
        <w:tc>
          <w:tcPr>
            <w:tcW w:w="5295" w:type="dxa"/>
          </w:tcPr>
          <w:p w:rsidR="00D23A97" w:rsidRPr="00D23A97" w:rsidRDefault="00D23A97" w:rsidP="00D23A97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23A97" w:rsidRPr="00D23A97" w:rsidRDefault="00D23A97" w:rsidP="00D23A97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A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«Тавреньгское» </w:t>
            </w:r>
          </w:p>
          <w:p w:rsidR="00D23A97" w:rsidRPr="00D23A97" w:rsidRDefault="00D23A97" w:rsidP="00D23A97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A97">
              <w:rPr>
                <w:rFonts w:ascii="Times New Roman" w:eastAsia="Times New Roman" w:hAnsi="Times New Roman" w:cs="Times New Roman"/>
                <w:bCs/>
                <w:lang w:eastAsia="ru-RU"/>
              </w:rPr>
              <w:t>Коношского  муниципального района Архангельской области.</w:t>
            </w:r>
          </w:p>
          <w:p w:rsidR="00D23A97" w:rsidRPr="00D23A97" w:rsidRDefault="00D23A97" w:rsidP="00D23A97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A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«Тавреньгский муниципальный вестник»</w:t>
            </w:r>
          </w:p>
          <w:p w:rsidR="00D23A97" w:rsidRPr="00D23A97" w:rsidRDefault="00D23A97" w:rsidP="00D23A97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A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23A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Pr="00D23A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марта </w:t>
            </w:r>
            <w:r w:rsidRPr="00D23A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 года. </w:t>
            </w:r>
          </w:p>
          <w:p w:rsidR="00D23A97" w:rsidRPr="00D23A97" w:rsidRDefault="00D23A97" w:rsidP="00D23A97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23A97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за выпуск:</w:t>
            </w:r>
            <w:proofErr w:type="gramEnd"/>
            <w:r w:rsidRPr="00D23A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Архипова К.А. </w:t>
            </w:r>
          </w:p>
          <w:p w:rsidR="00D23A97" w:rsidRPr="00D23A97" w:rsidRDefault="00D23A97" w:rsidP="00D23A97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A97">
              <w:rPr>
                <w:rFonts w:ascii="Times New Roman" w:eastAsia="Times New Roman" w:hAnsi="Times New Roman" w:cs="Times New Roman"/>
                <w:bCs/>
                <w:lang w:eastAsia="ru-RU"/>
              </w:rPr>
              <w:t>Тираж 50 экземпляров.</w:t>
            </w:r>
          </w:p>
          <w:p w:rsidR="00D23A97" w:rsidRPr="00D23A97" w:rsidRDefault="00D23A97" w:rsidP="00D23A97">
            <w:pPr>
              <w:rPr>
                <w:sz w:val="18"/>
                <w:szCs w:val="18"/>
              </w:rPr>
            </w:pPr>
          </w:p>
        </w:tc>
      </w:tr>
    </w:tbl>
    <w:p w:rsidR="009B1CFE" w:rsidRPr="009B1CFE" w:rsidRDefault="009B1CFE" w:rsidP="009B1CFE">
      <w:pPr>
        <w:rPr>
          <w:rFonts w:ascii="Times New Roman" w:hAnsi="Times New Roman" w:cs="Times New Roman"/>
          <w:sz w:val="24"/>
          <w:szCs w:val="24"/>
        </w:rPr>
      </w:pPr>
    </w:p>
    <w:p w:rsidR="009B1CFE" w:rsidRPr="009B1CFE" w:rsidRDefault="009B1CFE">
      <w:pPr>
        <w:rPr>
          <w:rFonts w:ascii="Times New Roman" w:hAnsi="Times New Roman" w:cs="Times New Roman"/>
          <w:sz w:val="24"/>
          <w:szCs w:val="24"/>
        </w:rPr>
      </w:pPr>
    </w:p>
    <w:p w:rsidR="00E87E86" w:rsidRDefault="00E87E86"/>
    <w:sectPr w:rsidR="00E87E86" w:rsidSect="00F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7A" w:rsidRDefault="00C7117A" w:rsidP="009B1CFE">
      <w:pPr>
        <w:spacing w:after="0" w:line="240" w:lineRule="auto"/>
      </w:pPr>
      <w:r>
        <w:separator/>
      </w:r>
    </w:p>
  </w:endnote>
  <w:endnote w:type="continuationSeparator" w:id="0">
    <w:p w:rsidR="00C7117A" w:rsidRDefault="00C7117A" w:rsidP="009B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7A" w:rsidRDefault="00C7117A" w:rsidP="009B1CFE">
      <w:pPr>
        <w:spacing w:after="0" w:line="240" w:lineRule="auto"/>
      </w:pPr>
      <w:r>
        <w:separator/>
      </w:r>
    </w:p>
  </w:footnote>
  <w:footnote w:type="continuationSeparator" w:id="0">
    <w:p w:rsidR="00C7117A" w:rsidRDefault="00C7117A" w:rsidP="009B1CFE">
      <w:pPr>
        <w:spacing w:after="0" w:line="240" w:lineRule="auto"/>
      </w:pPr>
      <w:r>
        <w:continuationSeparator/>
      </w:r>
    </w:p>
  </w:footnote>
  <w:footnote w:id="1">
    <w:p w:rsidR="009B1CFE" w:rsidRDefault="009B1CFE" w:rsidP="009B1CFE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D82"/>
    <w:multiLevelType w:val="hybridMultilevel"/>
    <w:tmpl w:val="DC54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36C3"/>
    <w:multiLevelType w:val="hybridMultilevel"/>
    <w:tmpl w:val="77E4CB3C"/>
    <w:lvl w:ilvl="0" w:tplc="FE905F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2">
    <w:nsid w:val="32FC2312"/>
    <w:multiLevelType w:val="hybridMultilevel"/>
    <w:tmpl w:val="B992B27E"/>
    <w:lvl w:ilvl="0" w:tplc="44E2ED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B3FBB"/>
    <w:multiLevelType w:val="hybridMultilevel"/>
    <w:tmpl w:val="6892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9095E"/>
    <w:multiLevelType w:val="hybridMultilevel"/>
    <w:tmpl w:val="62B4FB16"/>
    <w:lvl w:ilvl="0" w:tplc="E3F019A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F7"/>
    <w:rsid w:val="00000539"/>
    <w:rsid w:val="0000500D"/>
    <w:rsid w:val="0000760C"/>
    <w:rsid w:val="00011A46"/>
    <w:rsid w:val="00013E49"/>
    <w:rsid w:val="00015FBA"/>
    <w:rsid w:val="00041124"/>
    <w:rsid w:val="00050087"/>
    <w:rsid w:val="0006148E"/>
    <w:rsid w:val="0006722D"/>
    <w:rsid w:val="00076CAF"/>
    <w:rsid w:val="000878E1"/>
    <w:rsid w:val="000D6086"/>
    <w:rsid w:val="000D750B"/>
    <w:rsid w:val="000E5348"/>
    <w:rsid w:val="000E5880"/>
    <w:rsid w:val="001071F5"/>
    <w:rsid w:val="00124857"/>
    <w:rsid w:val="00124A8C"/>
    <w:rsid w:val="0012743C"/>
    <w:rsid w:val="00151096"/>
    <w:rsid w:val="00163178"/>
    <w:rsid w:val="00165BCB"/>
    <w:rsid w:val="001830BE"/>
    <w:rsid w:val="00183782"/>
    <w:rsid w:val="00195B48"/>
    <w:rsid w:val="00196B45"/>
    <w:rsid w:val="00197466"/>
    <w:rsid w:val="001D603F"/>
    <w:rsid w:val="001D7219"/>
    <w:rsid w:val="001E69B0"/>
    <w:rsid w:val="001F0558"/>
    <w:rsid w:val="001F760E"/>
    <w:rsid w:val="00202A90"/>
    <w:rsid w:val="00206D10"/>
    <w:rsid w:val="002277FD"/>
    <w:rsid w:val="00236A08"/>
    <w:rsid w:val="00260099"/>
    <w:rsid w:val="002759B3"/>
    <w:rsid w:val="00277D37"/>
    <w:rsid w:val="00284953"/>
    <w:rsid w:val="002950AB"/>
    <w:rsid w:val="002A2DA5"/>
    <w:rsid w:val="002A60EE"/>
    <w:rsid w:val="002D372A"/>
    <w:rsid w:val="002D416F"/>
    <w:rsid w:val="002D53FA"/>
    <w:rsid w:val="002E0A2D"/>
    <w:rsid w:val="002E1731"/>
    <w:rsid w:val="002E2A56"/>
    <w:rsid w:val="00310712"/>
    <w:rsid w:val="00317DBD"/>
    <w:rsid w:val="00331D3E"/>
    <w:rsid w:val="00344AA4"/>
    <w:rsid w:val="0035287F"/>
    <w:rsid w:val="00355671"/>
    <w:rsid w:val="00364807"/>
    <w:rsid w:val="00373099"/>
    <w:rsid w:val="00376E9C"/>
    <w:rsid w:val="00390B75"/>
    <w:rsid w:val="00391C38"/>
    <w:rsid w:val="003A041A"/>
    <w:rsid w:val="003B4592"/>
    <w:rsid w:val="003C6964"/>
    <w:rsid w:val="003E5512"/>
    <w:rsid w:val="003F3DC8"/>
    <w:rsid w:val="003F49E9"/>
    <w:rsid w:val="0040485D"/>
    <w:rsid w:val="00412C14"/>
    <w:rsid w:val="00425FE0"/>
    <w:rsid w:val="00430313"/>
    <w:rsid w:val="004567EF"/>
    <w:rsid w:val="00465A0A"/>
    <w:rsid w:val="004660F0"/>
    <w:rsid w:val="004829F3"/>
    <w:rsid w:val="00484B73"/>
    <w:rsid w:val="00490D22"/>
    <w:rsid w:val="004A4B25"/>
    <w:rsid w:val="004B6357"/>
    <w:rsid w:val="004C188F"/>
    <w:rsid w:val="004F382E"/>
    <w:rsid w:val="004F50EA"/>
    <w:rsid w:val="004F627B"/>
    <w:rsid w:val="00500C84"/>
    <w:rsid w:val="005144A1"/>
    <w:rsid w:val="00555922"/>
    <w:rsid w:val="00575921"/>
    <w:rsid w:val="005A5FE5"/>
    <w:rsid w:val="005B0286"/>
    <w:rsid w:val="005B1D78"/>
    <w:rsid w:val="005C036D"/>
    <w:rsid w:val="005C41DB"/>
    <w:rsid w:val="005C609C"/>
    <w:rsid w:val="005E77D9"/>
    <w:rsid w:val="005E7A0F"/>
    <w:rsid w:val="005F1401"/>
    <w:rsid w:val="006048A7"/>
    <w:rsid w:val="00607592"/>
    <w:rsid w:val="00612565"/>
    <w:rsid w:val="00615FAF"/>
    <w:rsid w:val="00620080"/>
    <w:rsid w:val="006507F7"/>
    <w:rsid w:val="00672896"/>
    <w:rsid w:val="006735A4"/>
    <w:rsid w:val="00681B6D"/>
    <w:rsid w:val="00683E69"/>
    <w:rsid w:val="0069430E"/>
    <w:rsid w:val="006A6B20"/>
    <w:rsid w:val="006B151B"/>
    <w:rsid w:val="006B1957"/>
    <w:rsid w:val="006B2715"/>
    <w:rsid w:val="006B4661"/>
    <w:rsid w:val="006B4CC1"/>
    <w:rsid w:val="006D17C7"/>
    <w:rsid w:val="006D5B9C"/>
    <w:rsid w:val="006E46C2"/>
    <w:rsid w:val="006E7E6D"/>
    <w:rsid w:val="006F1428"/>
    <w:rsid w:val="007020E2"/>
    <w:rsid w:val="007039B9"/>
    <w:rsid w:val="00720976"/>
    <w:rsid w:val="007271ED"/>
    <w:rsid w:val="00732D31"/>
    <w:rsid w:val="0073515D"/>
    <w:rsid w:val="00735FD7"/>
    <w:rsid w:val="00742901"/>
    <w:rsid w:val="007453FE"/>
    <w:rsid w:val="007509C3"/>
    <w:rsid w:val="007534D4"/>
    <w:rsid w:val="007769CC"/>
    <w:rsid w:val="00783E39"/>
    <w:rsid w:val="007B76E9"/>
    <w:rsid w:val="007C78C8"/>
    <w:rsid w:val="007D4B6B"/>
    <w:rsid w:val="007E22A6"/>
    <w:rsid w:val="007E62DA"/>
    <w:rsid w:val="00806412"/>
    <w:rsid w:val="00811B4F"/>
    <w:rsid w:val="00820CEB"/>
    <w:rsid w:val="00850CBA"/>
    <w:rsid w:val="00852CDE"/>
    <w:rsid w:val="00855FCD"/>
    <w:rsid w:val="00860D77"/>
    <w:rsid w:val="00863B4A"/>
    <w:rsid w:val="0087412A"/>
    <w:rsid w:val="00877221"/>
    <w:rsid w:val="008931DB"/>
    <w:rsid w:val="00893FFB"/>
    <w:rsid w:val="008B6817"/>
    <w:rsid w:val="008C42E4"/>
    <w:rsid w:val="008D349B"/>
    <w:rsid w:val="008D4E26"/>
    <w:rsid w:val="008E51FB"/>
    <w:rsid w:val="008E7143"/>
    <w:rsid w:val="008F440C"/>
    <w:rsid w:val="008F44ED"/>
    <w:rsid w:val="00901E3D"/>
    <w:rsid w:val="00930A9B"/>
    <w:rsid w:val="00937360"/>
    <w:rsid w:val="00960F81"/>
    <w:rsid w:val="00976982"/>
    <w:rsid w:val="00984F17"/>
    <w:rsid w:val="0099334C"/>
    <w:rsid w:val="009B1CFE"/>
    <w:rsid w:val="009C5797"/>
    <w:rsid w:val="009D6DDB"/>
    <w:rsid w:val="009E6F8E"/>
    <w:rsid w:val="009F50A8"/>
    <w:rsid w:val="009F61E1"/>
    <w:rsid w:val="00A01AF2"/>
    <w:rsid w:val="00A0516F"/>
    <w:rsid w:val="00A2404E"/>
    <w:rsid w:val="00A27D01"/>
    <w:rsid w:val="00A37716"/>
    <w:rsid w:val="00A67BE0"/>
    <w:rsid w:val="00A70E33"/>
    <w:rsid w:val="00A7683F"/>
    <w:rsid w:val="00A77477"/>
    <w:rsid w:val="00A86901"/>
    <w:rsid w:val="00A90FF9"/>
    <w:rsid w:val="00A95EDB"/>
    <w:rsid w:val="00AA2135"/>
    <w:rsid w:val="00AA6867"/>
    <w:rsid w:val="00AA6B7C"/>
    <w:rsid w:val="00AB0F06"/>
    <w:rsid w:val="00AB2777"/>
    <w:rsid w:val="00AB53E4"/>
    <w:rsid w:val="00AC077E"/>
    <w:rsid w:val="00AD2D0C"/>
    <w:rsid w:val="00AD5EC3"/>
    <w:rsid w:val="00AE14CB"/>
    <w:rsid w:val="00AE403E"/>
    <w:rsid w:val="00AF4410"/>
    <w:rsid w:val="00B06F2D"/>
    <w:rsid w:val="00B13CBC"/>
    <w:rsid w:val="00B31891"/>
    <w:rsid w:val="00B45D4C"/>
    <w:rsid w:val="00B47418"/>
    <w:rsid w:val="00B5731B"/>
    <w:rsid w:val="00B6179A"/>
    <w:rsid w:val="00B63215"/>
    <w:rsid w:val="00B73F8F"/>
    <w:rsid w:val="00B75642"/>
    <w:rsid w:val="00B75ECC"/>
    <w:rsid w:val="00B82B98"/>
    <w:rsid w:val="00B84573"/>
    <w:rsid w:val="00B879A9"/>
    <w:rsid w:val="00B93DCE"/>
    <w:rsid w:val="00BB3625"/>
    <w:rsid w:val="00BC7601"/>
    <w:rsid w:val="00BF35B7"/>
    <w:rsid w:val="00C07C85"/>
    <w:rsid w:val="00C13907"/>
    <w:rsid w:val="00C44D28"/>
    <w:rsid w:val="00C4641E"/>
    <w:rsid w:val="00C46769"/>
    <w:rsid w:val="00C46FA2"/>
    <w:rsid w:val="00C571AB"/>
    <w:rsid w:val="00C7117A"/>
    <w:rsid w:val="00C80217"/>
    <w:rsid w:val="00C950C3"/>
    <w:rsid w:val="00CA3F02"/>
    <w:rsid w:val="00CB12A2"/>
    <w:rsid w:val="00CB155E"/>
    <w:rsid w:val="00CC4BDA"/>
    <w:rsid w:val="00CC672C"/>
    <w:rsid w:val="00CD66BA"/>
    <w:rsid w:val="00CD682D"/>
    <w:rsid w:val="00CE3738"/>
    <w:rsid w:val="00CE767F"/>
    <w:rsid w:val="00CF4197"/>
    <w:rsid w:val="00D23A97"/>
    <w:rsid w:val="00D26B7B"/>
    <w:rsid w:val="00D322D5"/>
    <w:rsid w:val="00D331DF"/>
    <w:rsid w:val="00D36D9C"/>
    <w:rsid w:val="00D53B81"/>
    <w:rsid w:val="00D573BB"/>
    <w:rsid w:val="00D642FE"/>
    <w:rsid w:val="00D75E5A"/>
    <w:rsid w:val="00D8120E"/>
    <w:rsid w:val="00D83594"/>
    <w:rsid w:val="00D8798A"/>
    <w:rsid w:val="00D914EB"/>
    <w:rsid w:val="00D93A97"/>
    <w:rsid w:val="00D953F0"/>
    <w:rsid w:val="00D97375"/>
    <w:rsid w:val="00DA6D2B"/>
    <w:rsid w:val="00DB0C4D"/>
    <w:rsid w:val="00DB5CDD"/>
    <w:rsid w:val="00DC2220"/>
    <w:rsid w:val="00DC4B20"/>
    <w:rsid w:val="00DC711F"/>
    <w:rsid w:val="00DE0D08"/>
    <w:rsid w:val="00DE230A"/>
    <w:rsid w:val="00E10B98"/>
    <w:rsid w:val="00E258CC"/>
    <w:rsid w:val="00E30270"/>
    <w:rsid w:val="00E3396A"/>
    <w:rsid w:val="00E364F9"/>
    <w:rsid w:val="00E74378"/>
    <w:rsid w:val="00E824DF"/>
    <w:rsid w:val="00E87D81"/>
    <w:rsid w:val="00E87E86"/>
    <w:rsid w:val="00E94899"/>
    <w:rsid w:val="00EA5533"/>
    <w:rsid w:val="00EB0199"/>
    <w:rsid w:val="00EB16D5"/>
    <w:rsid w:val="00EB2C55"/>
    <w:rsid w:val="00EC5466"/>
    <w:rsid w:val="00EC6B4A"/>
    <w:rsid w:val="00ED1436"/>
    <w:rsid w:val="00ED2EAF"/>
    <w:rsid w:val="00ED40D0"/>
    <w:rsid w:val="00ED497F"/>
    <w:rsid w:val="00ED7F6A"/>
    <w:rsid w:val="00EE36F5"/>
    <w:rsid w:val="00EE6567"/>
    <w:rsid w:val="00F13195"/>
    <w:rsid w:val="00F170A4"/>
    <w:rsid w:val="00F3314D"/>
    <w:rsid w:val="00F34BB3"/>
    <w:rsid w:val="00F420C1"/>
    <w:rsid w:val="00F4611F"/>
    <w:rsid w:val="00F52804"/>
    <w:rsid w:val="00F571A9"/>
    <w:rsid w:val="00F634AB"/>
    <w:rsid w:val="00F63850"/>
    <w:rsid w:val="00F65422"/>
    <w:rsid w:val="00FA1E8C"/>
    <w:rsid w:val="00FA789E"/>
    <w:rsid w:val="00FB1257"/>
    <w:rsid w:val="00FB3E3A"/>
    <w:rsid w:val="00FB570A"/>
    <w:rsid w:val="00FC3475"/>
    <w:rsid w:val="00FC3FD9"/>
    <w:rsid w:val="00FC5D0F"/>
    <w:rsid w:val="00FD33EF"/>
    <w:rsid w:val="00FE76D6"/>
    <w:rsid w:val="00FF4F55"/>
    <w:rsid w:val="00FF7A82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F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507F7"/>
    <w:rPr>
      <w:b/>
      <w:bCs/>
    </w:rPr>
  </w:style>
  <w:style w:type="paragraph" w:styleId="a7">
    <w:name w:val="List Paragraph"/>
    <w:basedOn w:val="a"/>
    <w:uiPriority w:val="34"/>
    <w:qFormat/>
    <w:rsid w:val="00FE76D6"/>
    <w:pPr>
      <w:ind w:left="720"/>
      <w:contextualSpacing/>
    </w:pPr>
  </w:style>
  <w:style w:type="table" w:styleId="a8">
    <w:name w:val="Table Grid"/>
    <w:basedOn w:val="a1"/>
    <w:uiPriority w:val="59"/>
    <w:rsid w:val="00E9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9B1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B1C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F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507F7"/>
    <w:rPr>
      <w:b/>
      <w:bCs/>
    </w:rPr>
  </w:style>
  <w:style w:type="paragraph" w:styleId="a7">
    <w:name w:val="List Paragraph"/>
    <w:basedOn w:val="a"/>
    <w:uiPriority w:val="34"/>
    <w:qFormat/>
    <w:rsid w:val="00FE76D6"/>
    <w:pPr>
      <w:ind w:left="720"/>
      <w:contextualSpacing/>
    </w:pPr>
  </w:style>
  <w:style w:type="table" w:styleId="a8">
    <w:name w:val="Table Grid"/>
    <w:basedOn w:val="a1"/>
    <w:uiPriority w:val="59"/>
    <w:rsid w:val="00E9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9B1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B1C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0d0a4665-3354-4de0-8597-f55afcbc381d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15d4560c-d530-4955-bf7e-f734337ae80b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file:///C:\content\act\0d0a4665-3354-4de0-8597-f55afcbc381d.doc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C:\content\act\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FF88-859D-4845-B36B-2E908147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Admin</cp:lastModifiedBy>
  <cp:revision>12</cp:revision>
  <cp:lastPrinted>2020-04-02T08:49:00Z</cp:lastPrinted>
  <dcterms:created xsi:type="dcterms:W3CDTF">2019-01-28T06:47:00Z</dcterms:created>
  <dcterms:modified xsi:type="dcterms:W3CDTF">2020-04-02T08:53:00Z</dcterms:modified>
</cp:coreProperties>
</file>